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Look w:val="01E0" w:firstRow="1" w:lastRow="1" w:firstColumn="1" w:lastColumn="1" w:noHBand="0" w:noVBand="0"/>
      </w:tblPr>
      <w:tblGrid>
        <w:gridCol w:w="3016"/>
        <w:gridCol w:w="5984"/>
      </w:tblGrid>
      <w:tr w:rsidR="00181850" w:rsidRPr="00BA16E8" w:rsidTr="001E03F6">
        <w:trPr>
          <w:jc w:val="center"/>
        </w:trPr>
        <w:tc>
          <w:tcPr>
            <w:tcW w:w="3016" w:type="dxa"/>
          </w:tcPr>
          <w:p w:rsidR="00181850" w:rsidRPr="00BA16E8" w:rsidRDefault="00181850" w:rsidP="001E03F6">
            <w:pPr>
              <w:spacing w:after="0" w:line="240" w:lineRule="auto"/>
              <w:jc w:val="center"/>
              <w:rPr>
                <w:b/>
                <w:sz w:val="26"/>
              </w:rPr>
            </w:pPr>
            <w:r w:rsidRPr="00BA16E8">
              <w:rPr>
                <w:b/>
                <w:sz w:val="26"/>
              </w:rPr>
              <w:t>UỶ BAN NHÂN DÂN</w:t>
            </w:r>
          </w:p>
          <w:p w:rsidR="00181850" w:rsidRPr="00BA16E8" w:rsidRDefault="00181850" w:rsidP="001E03F6">
            <w:pPr>
              <w:spacing w:after="0" w:line="240" w:lineRule="auto"/>
              <w:jc w:val="center"/>
              <w:rPr>
                <w:b/>
                <w:sz w:val="26"/>
              </w:rPr>
            </w:pPr>
            <w:r w:rsidRPr="00BA16E8">
              <w:rPr>
                <w:b/>
                <w:sz w:val="26"/>
              </w:rPr>
              <w:t>HUYỆN GIA BÌNH</w:t>
            </w:r>
          </w:p>
          <w:p w:rsidR="00181850" w:rsidRPr="00BA16E8" w:rsidRDefault="00181850" w:rsidP="001E03F6">
            <w:pPr>
              <w:tabs>
                <w:tab w:val="left" w:pos="1080"/>
              </w:tabs>
              <w:spacing w:after="0" w:line="240" w:lineRule="auto"/>
              <w:jc w:val="center"/>
              <w:rPr>
                <w:b/>
                <w:sz w:val="22"/>
              </w:rPr>
            </w:pPr>
            <w:r w:rsidRPr="00BA16E8">
              <w:rPr>
                <w:b/>
                <w:noProof/>
                <w:sz w:val="26"/>
                <w:lang w:val="en-US"/>
              </w:rPr>
              <mc:AlternateContent>
                <mc:Choice Requires="wps">
                  <w:drawing>
                    <wp:anchor distT="0" distB="0" distL="114300" distR="114300" simplePos="0" relativeHeight="251660288" behindDoc="0" locked="0" layoutInCell="1" allowOverlap="1" wp14:anchorId="145EC362" wp14:editId="127A3B5B">
                      <wp:simplePos x="0" y="0"/>
                      <wp:positionH relativeFrom="column">
                        <wp:posOffset>427272</wp:posOffset>
                      </wp:positionH>
                      <wp:positionV relativeFrom="paragraph">
                        <wp:posOffset>21314</wp:posOffset>
                      </wp:positionV>
                      <wp:extent cx="874036" cy="0"/>
                      <wp:effectExtent l="0" t="0" r="2159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0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1.7pt" to="102.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fYHQ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"/>
                  </w:pict>
                </mc:Fallback>
              </mc:AlternateContent>
            </w:r>
          </w:p>
          <w:p w:rsidR="00181850" w:rsidRPr="006164BE" w:rsidRDefault="00181850" w:rsidP="001E03F6">
            <w:pPr>
              <w:spacing w:after="0" w:line="240" w:lineRule="auto"/>
              <w:jc w:val="center"/>
              <w:rPr>
                <w:sz w:val="16"/>
              </w:rPr>
            </w:pPr>
          </w:p>
          <w:p w:rsidR="00181850" w:rsidRPr="00BA16E8" w:rsidRDefault="00181850" w:rsidP="001E03F6">
            <w:pPr>
              <w:spacing w:after="0" w:line="240" w:lineRule="auto"/>
              <w:jc w:val="center"/>
              <w:rPr>
                <w:sz w:val="26"/>
              </w:rPr>
            </w:pPr>
            <w:r w:rsidRPr="00BA16E8">
              <w:t>Số</w:t>
            </w:r>
            <w:r w:rsidR="00A04700">
              <w:t>:</w:t>
            </w:r>
            <w:r w:rsidR="00A04700">
              <w:rPr>
                <w:lang w:val="en-US"/>
              </w:rPr>
              <w:t xml:space="preserve"> 505</w:t>
            </w:r>
            <w:bookmarkStart w:id="0" w:name="_GoBack"/>
            <w:bookmarkEnd w:id="0"/>
            <w:r w:rsidRPr="00BA16E8">
              <w:t>/TB-UBND</w:t>
            </w:r>
          </w:p>
        </w:tc>
        <w:tc>
          <w:tcPr>
            <w:tcW w:w="5984" w:type="dxa"/>
          </w:tcPr>
          <w:p w:rsidR="00181850" w:rsidRPr="00BA16E8" w:rsidRDefault="00181850" w:rsidP="001E03F6">
            <w:pPr>
              <w:spacing w:after="0" w:line="240" w:lineRule="auto"/>
              <w:jc w:val="center"/>
              <w:rPr>
                <w:b/>
                <w:sz w:val="26"/>
              </w:rPr>
            </w:pPr>
            <w:r w:rsidRPr="00BA16E8">
              <w:rPr>
                <w:b/>
                <w:sz w:val="26"/>
              </w:rPr>
              <w:t xml:space="preserve">CỘNG HOÀ XÃ HỘI CHỦ NGHĨA VIỆT </w:t>
            </w:r>
            <w:smartTag w:uri="urn:schemas-microsoft-com:office:smarttags" w:element="place">
              <w:smartTag w:uri="urn:schemas-microsoft-com:office:smarttags" w:element="country-region">
                <w:r w:rsidRPr="00BA16E8">
                  <w:rPr>
                    <w:b/>
                    <w:sz w:val="26"/>
                  </w:rPr>
                  <w:t>NAM</w:t>
                </w:r>
              </w:smartTag>
            </w:smartTag>
          </w:p>
          <w:p w:rsidR="00181850" w:rsidRPr="00BA16E8" w:rsidRDefault="00181850" w:rsidP="001E03F6">
            <w:pPr>
              <w:spacing w:after="0" w:line="240" w:lineRule="auto"/>
              <w:jc w:val="center"/>
              <w:rPr>
                <w:b/>
              </w:rPr>
            </w:pPr>
            <w:r w:rsidRPr="00BA16E8">
              <w:rPr>
                <w:b/>
              </w:rPr>
              <w:t>Độc lập - Tự do - Hạnh phúc</w:t>
            </w:r>
          </w:p>
          <w:p w:rsidR="00181850" w:rsidRPr="00BA16E8" w:rsidRDefault="00181850" w:rsidP="001E03F6">
            <w:pPr>
              <w:spacing w:after="0" w:line="240" w:lineRule="auto"/>
              <w:rPr>
                <w:i/>
                <w:sz w:val="20"/>
              </w:rPr>
            </w:pPr>
            <w:r w:rsidRPr="00BA16E8">
              <w:rPr>
                <w:i/>
                <w:noProof/>
                <w:sz w:val="20"/>
                <w:lang w:val="en-US"/>
              </w:rPr>
              <mc:AlternateContent>
                <mc:Choice Requires="wps">
                  <w:drawing>
                    <wp:anchor distT="0" distB="0" distL="114300" distR="114300" simplePos="0" relativeHeight="251661312" behindDoc="0" locked="0" layoutInCell="1" allowOverlap="1" wp14:anchorId="7643C0BC" wp14:editId="2045F2B8">
                      <wp:simplePos x="0" y="0"/>
                      <wp:positionH relativeFrom="column">
                        <wp:posOffset>760095</wp:posOffset>
                      </wp:positionH>
                      <wp:positionV relativeFrom="paragraph">
                        <wp:posOffset>46024</wp:posOffset>
                      </wp:positionV>
                      <wp:extent cx="2130949" cy="0"/>
                      <wp:effectExtent l="0" t="0" r="222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9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3.6pt" to="22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US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nJntJFvsCI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"/>
                  </w:pict>
                </mc:Fallback>
              </mc:AlternateContent>
            </w:r>
          </w:p>
          <w:p w:rsidR="00181850" w:rsidRPr="006164BE" w:rsidRDefault="00181850" w:rsidP="001E03F6">
            <w:pPr>
              <w:spacing w:after="0" w:line="240" w:lineRule="auto"/>
              <w:jc w:val="center"/>
              <w:rPr>
                <w:i/>
                <w:sz w:val="16"/>
              </w:rPr>
            </w:pPr>
          </w:p>
          <w:p w:rsidR="00181850" w:rsidRPr="00C54697" w:rsidRDefault="00181850" w:rsidP="00C54697">
            <w:pPr>
              <w:spacing w:after="0" w:line="240" w:lineRule="auto"/>
              <w:jc w:val="center"/>
              <w:rPr>
                <w:i/>
                <w:lang w:val="en-US"/>
              </w:rPr>
            </w:pPr>
            <w:r w:rsidRPr="00BA16E8">
              <w:rPr>
                <w:i/>
              </w:rPr>
              <w:t xml:space="preserve">Gia Bình, ngày </w:t>
            </w:r>
            <w:r w:rsidR="00C54697">
              <w:rPr>
                <w:i/>
                <w:lang w:val="en-US"/>
              </w:rPr>
              <w:t>26</w:t>
            </w:r>
            <w:r>
              <w:rPr>
                <w:i/>
              </w:rPr>
              <w:t xml:space="preserve"> </w:t>
            </w:r>
            <w:r w:rsidRPr="00BA16E8">
              <w:rPr>
                <w:i/>
              </w:rPr>
              <w:t xml:space="preserve">tháng </w:t>
            </w:r>
            <w:r>
              <w:rPr>
                <w:i/>
                <w:lang w:val="en-US"/>
              </w:rPr>
              <w:t>4</w:t>
            </w:r>
            <w:r w:rsidRPr="00BA16E8">
              <w:rPr>
                <w:i/>
              </w:rPr>
              <w:t xml:space="preserve"> năm 20</w:t>
            </w:r>
            <w:r>
              <w:rPr>
                <w:i/>
              </w:rPr>
              <w:t>2</w:t>
            </w:r>
            <w:r w:rsidR="00C54697">
              <w:rPr>
                <w:i/>
                <w:lang w:val="en-US"/>
              </w:rPr>
              <w:t>2</w:t>
            </w:r>
          </w:p>
        </w:tc>
      </w:tr>
    </w:tbl>
    <w:p w:rsidR="00181850" w:rsidRPr="00D72410" w:rsidRDefault="00181850" w:rsidP="00181850">
      <w:pPr>
        <w:spacing w:after="0"/>
        <w:jc w:val="center"/>
        <w:rPr>
          <w:sz w:val="42"/>
        </w:rPr>
      </w:pPr>
    </w:p>
    <w:p w:rsidR="00181850" w:rsidRPr="00763D97" w:rsidRDefault="00181850" w:rsidP="00181850">
      <w:pPr>
        <w:spacing w:after="0" w:line="288" w:lineRule="auto"/>
        <w:jc w:val="center"/>
        <w:rPr>
          <w:b/>
          <w:sz w:val="30"/>
        </w:rPr>
      </w:pPr>
      <w:r w:rsidRPr="00763D97">
        <w:rPr>
          <w:b/>
          <w:sz w:val="30"/>
        </w:rPr>
        <w:t>THÔNG BÁO</w:t>
      </w:r>
    </w:p>
    <w:p w:rsidR="00181850" w:rsidRDefault="00181850" w:rsidP="00181850">
      <w:pPr>
        <w:spacing w:after="0" w:line="240" w:lineRule="auto"/>
        <w:jc w:val="center"/>
        <w:rPr>
          <w:b/>
          <w:sz w:val="30"/>
        </w:rPr>
      </w:pPr>
      <w:r>
        <w:rPr>
          <w:b/>
          <w:sz w:val="30"/>
        </w:rPr>
        <w:t>Về v</w:t>
      </w:r>
      <w:r w:rsidRPr="00BA16E8">
        <w:rPr>
          <w:b/>
          <w:sz w:val="30"/>
        </w:rPr>
        <w:t xml:space="preserve">iệc nghỉ </w:t>
      </w:r>
      <w:r w:rsidRPr="00594C2C">
        <w:rPr>
          <w:b/>
          <w:sz w:val="30"/>
        </w:rPr>
        <w:t>lễ</w:t>
      </w:r>
      <w:r>
        <w:rPr>
          <w:b/>
          <w:sz w:val="30"/>
        </w:rPr>
        <w:t xml:space="preserve"> Ngày </w:t>
      </w:r>
      <w:r w:rsidRPr="00600954">
        <w:rPr>
          <w:b/>
          <w:sz w:val="30"/>
        </w:rPr>
        <w:t>C</w:t>
      </w:r>
      <w:r>
        <w:rPr>
          <w:b/>
          <w:sz w:val="30"/>
        </w:rPr>
        <w:t>hiến thắng 30/4</w:t>
      </w:r>
    </w:p>
    <w:p w:rsidR="00181850" w:rsidRPr="00542AA8" w:rsidRDefault="00181850" w:rsidP="00181850">
      <w:pPr>
        <w:spacing w:after="0" w:line="240" w:lineRule="auto"/>
        <w:jc w:val="center"/>
        <w:rPr>
          <w:b/>
        </w:rPr>
      </w:pPr>
      <w:r>
        <w:rPr>
          <w:b/>
          <w:sz w:val="30"/>
        </w:rPr>
        <w:t xml:space="preserve">và </w:t>
      </w:r>
      <w:r w:rsidRPr="00594C2C">
        <w:rPr>
          <w:b/>
          <w:sz w:val="30"/>
        </w:rPr>
        <w:t>N</w:t>
      </w:r>
      <w:r w:rsidRPr="00BA16E8">
        <w:rPr>
          <w:b/>
          <w:sz w:val="30"/>
        </w:rPr>
        <w:t>gày Quốc tế</w:t>
      </w:r>
      <w:r>
        <w:rPr>
          <w:b/>
          <w:sz w:val="30"/>
        </w:rPr>
        <w:t xml:space="preserve"> l</w:t>
      </w:r>
      <w:r w:rsidRPr="00BA16E8">
        <w:rPr>
          <w:b/>
          <w:sz w:val="30"/>
        </w:rPr>
        <w:t>ao động 01/5/20</w:t>
      </w:r>
      <w:r>
        <w:rPr>
          <w:b/>
          <w:sz w:val="30"/>
        </w:rPr>
        <w:t>2</w:t>
      </w:r>
      <w:r w:rsidR="007D30C5">
        <w:rPr>
          <w:b/>
          <w:sz w:val="30"/>
        </w:rPr>
        <w:t>2</w:t>
      </w:r>
    </w:p>
    <w:p w:rsidR="00181850" w:rsidRPr="00763D97" w:rsidRDefault="00181850" w:rsidP="00181850">
      <w:pPr>
        <w:spacing w:after="0" w:line="288" w:lineRule="auto"/>
        <w:jc w:val="center"/>
        <w:rPr>
          <w:b/>
          <w:sz w:val="26"/>
        </w:rPr>
      </w:pPr>
      <w:r w:rsidRPr="00763D97">
        <w:rPr>
          <w:noProof/>
          <w:sz w:val="8"/>
          <w:lang w:val="en-US"/>
        </w:rPr>
        <mc:AlternateContent>
          <mc:Choice Requires="wps">
            <w:drawing>
              <wp:anchor distT="0" distB="0" distL="114300" distR="114300" simplePos="0" relativeHeight="251659264" behindDoc="0" locked="0" layoutInCell="1" allowOverlap="1" wp14:anchorId="367D5197" wp14:editId="00AFD20B">
                <wp:simplePos x="0" y="0"/>
                <wp:positionH relativeFrom="column">
                  <wp:posOffset>2143125</wp:posOffset>
                </wp:positionH>
                <wp:positionV relativeFrom="paragraph">
                  <wp:posOffset>136829</wp:posOffset>
                </wp:positionV>
                <wp:extent cx="14859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52D7FE3"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0.75pt" to="285.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xY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CkSId&#10;9GjnLRGH1qNKKwUKaovACUr1xhWQUKmtDbXSs9qZZ02/O6R01RJ14JHx68UAShYykjcpYeMM3Lfv&#10;v2gGMeTodZTt3NguQIIg6By7c7l3h589onCY5fPp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"/>
            </w:pict>
          </mc:Fallback>
        </mc:AlternateContent>
      </w:r>
    </w:p>
    <w:p w:rsidR="00181850" w:rsidRPr="00763D97" w:rsidRDefault="00181850" w:rsidP="00181850">
      <w:pPr>
        <w:spacing w:before="120"/>
        <w:jc w:val="center"/>
        <w:rPr>
          <w:color w:val="000000"/>
          <w:spacing w:val="-4"/>
          <w:sz w:val="10"/>
          <w:shd w:val="clear" w:color="auto" w:fill="FFFFFF"/>
        </w:rPr>
      </w:pPr>
    </w:p>
    <w:p w:rsidR="00181850" w:rsidRPr="00763D97" w:rsidRDefault="00181850" w:rsidP="00181850">
      <w:pPr>
        <w:spacing w:before="120" w:after="0" w:line="240" w:lineRule="auto"/>
        <w:ind w:firstLine="720"/>
        <w:jc w:val="both"/>
        <w:rPr>
          <w:color w:val="000000"/>
          <w:szCs w:val="30"/>
          <w:shd w:val="clear" w:color="auto" w:fill="FFFFFF"/>
        </w:rPr>
      </w:pPr>
      <w:r w:rsidRPr="00763D97">
        <w:rPr>
          <w:color w:val="000000"/>
          <w:szCs w:val="30"/>
          <w:shd w:val="clear" w:color="auto" w:fill="FFFFFF"/>
        </w:rPr>
        <w:t>Căn cứ Điều 112 của </w:t>
      </w:r>
      <w:hyperlink r:id="rId5" w:tgtFrame="_blank" w:history="1">
        <w:r w:rsidRPr="00763D97">
          <w:rPr>
            <w:color w:val="000000"/>
            <w:szCs w:val="30"/>
            <w:shd w:val="clear" w:color="auto" w:fill="FFFFFF"/>
          </w:rPr>
          <w:t>Bộ luật Lao động năm 201</w:t>
        </w:r>
      </w:hyperlink>
      <w:r w:rsidRPr="00763D97">
        <w:rPr>
          <w:color w:val="000000"/>
          <w:szCs w:val="30"/>
          <w:shd w:val="clear" w:color="auto" w:fill="FFFFFF"/>
        </w:rPr>
        <w:t>9;</w:t>
      </w:r>
    </w:p>
    <w:p w:rsidR="00181850" w:rsidRPr="00864AD3" w:rsidRDefault="00181850" w:rsidP="00181850">
      <w:pPr>
        <w:spacing w:before="120" w:after="0" w:line="240" w:lineRule="auto"/>
        <w:ind w:firstLine="720"/>
        <w:jc w:val="both"/>
        <w:rPr>
          <w:color w:val="000000"/>
          <w:spacing w:val="-4"/>
          <w:szCs w:val="28"/>
          <w:shd w:val="clear" w:color="auto" w:fill="FFFFFF"/>
        </w:rPr>
      </w:pPr>
      <w:r w:rsidRPr="00864AD3">
        <w:rPr>
          <w:color w:val="000000"/>
          <w:spacing w:val="-4"/>
          <w:szCs w:val="28"/>
          <w:shd w:val="clear" w:color="auto" w:fill="FFFFFF"/>
        </w:rPr>
        <w:t xml:space="preserve">UBND huyện thông báo </w:t>
      </w:r>
      <w:r w:rsidR="007D30C5" w:rsidRPr="007D30C5">
        <w:rPr>
          <w:color w:val="000000"/>
          <w:spacing w:val="-4"/>
          <w:szCs w:val="28"/>
          <w:shd w:val="clear" w:color="auto" w:fill="FFFFFF"/>
        </w:rPr>
        <w:t>thời gian</w:t>
      </w:r>
      <w:r w:rsidRPr="00864AD3">
        <w:rPr>
          <w:color w:val="000000"/>
          <w:spacing w:val="-4"/>
          <w:szCs w:val="28"/>
          <w:shd w:val="clear" w:color="auto" w:fill="FFFFFF"/>
        </w:rPr>
        <w:t xml:space="preserve"> nghỉ lễ Ngày Chiến thắng 30/4 và Ngày Quốc tế lao động </w:t>
      </w:r>
      <w:r w:rsidR="007D30C5">
        <w:rPr>
          <w:color w:val="000000"/>
          <w:spacing w:val="-4"/>
          <w:szCs w:val="28"/>
          <w:shd w:val="clear" w:color="auto" w:fill="FFFFFF"/>
        </w:rPr>
        <w:t>01/5/2022</w:t>
      </w:r>
      <w:r w:rsidRPr="00864AD3">
        <w:rPr>
          <w:color w:val="000000"/>
          <w:spacing w:val="-4"/>
          <w:szCs w:val="28"/>
          <w:shd w:val="clear" w:color="auto" w:fill="FFFFFF"/>
        </w:rPr>
        <w:t xml:space="preserve"> như sau:</w:t>
      </w:r>
    </w:p>
    <w:p w:rsidR="00181850" w:rsidRPr="00864AD3" w:rsidRDefault="00181850" w:rsidP="00181850">
      <w:pPr>
        <w:spacing w:before="120" w:after="0" w:line="240" w:lineRule="auto"/>
        <w:ind w:firstLine="720"/>
        <w:jc w:val="both"/>
        <w:rPr>
          <w:color w:val="000000"/>
          <w:szCs w:val="28"/>
          <w:shd w:val="clear" w:color="auto" w:fill="FFFFFF"/>
        </w:rPr>
      </w:pPr>
      <w:r w:rsidRPr="00864AD3">
        <w:rPr>
          <w:color w:val="000000"/>
          <w:szCs w:val="28"/>
          <w:shd w:val="clear" w:color="auto" w:fill="FFFFFF"/>
        </w:rPr>
        <w:t xml:space="preserve">1. </w:t>
      </w:r>
      <w:r w:rsidR="00BF41ED" w:rsidRPr="00BF41ED">
        <w:rPr>
          <w:color w:val="000000"/>
          <w:szCs w:val="28"/>
          <w:shd w:val="clear" w:color="auto" w:fill="FFFFFF"/>
        </w:rPr>
        <w:t xml:space="preserve">Dịp </w:t>
      </w:r>
      <w:r w:rsidR="00BF41ED" w:rsidRPr="00864AD3">
        <w:rPr>
          <w:color w:val="000000"/>
          <w:spacing w:val="-4"/>
          <w:szCs w:val="28"/>
          <w:shd w:val="clear" w:color="auto" w:fill="FFFFFF"/>
        </w:rPr>
        <w:t xml:space="preserve">nghỉ lễ Ngày Chiến thắng 30/4 và Ngày Quốc tế lao động </w:t>
      </w:r>
      <w:r w:rsidR="00BF41ED">
        <w:rPr>
          <w:color w:val="000000"/>
          <w:spacing w:val="-4"/>
          <w:szCs w:val="28"/>
          <w:shd w:val="clear" w:color="auto" w:fill="FFFFFF"/>
        </w:rPr>
        <w:t>01/5/2022</w:t>
      </w:r>
      <w:r w:rsidR="00BF41ED" w:rsidRPr="00BF41ED">
        <w:rPr>
          <w:color w:val="000000"/>
          <w:spacing w:val="-4"/>
          <w:szCs w:val="28"/>
          <w:shd w:val="clear" w:color="auto" w:fill="FFFFFF"/>
        </w:rPr>
        <w:t xml:space="preserve"> c</w:t>
      </w:r>
      <w:r w:rsidRPr="00864AD3">
        <w:rPr>
          <w:color w:val="000000"/>
          <w:spacing w:val="-4"/>
          <w:szCs w:val="28"/>
          <w:shd w:val="clear" w:color="auto" w:fill="FFFFFF"/>
        </w:rPr>
        <w:t xml:space="preserve">án bộ, công chức, viên chức, người lao động các cơ quan, ban, ngành, </w:t>
      </w:r>
      <w:r w:rsidR="000B54BC">
        <w:rPr>
          <w:color w:val="000000"/>
          <w:spacing w:val="-4"/>
          <w:szCs w:val="28"/>
          <w:shd w:val="clear" w:color="auto" w:fill="FFFFFF"/>
        </w:rPr>
        <w:t xml:space="preserve">Ủy ban </w:t>
      </w:r>
      <w:r w:rsidR="000B54BC" w:rsidRPr="000B54BC">
        <w:rPr>
          <w:color w:val="000000"/>
          <w:spacing w:val="-4"/>
          <w:szCs w:val="28"/>
          <w:shd w:val="clear" w:color="auto" w:fill="FFFFFF"/>
        </w:rPr>
        <w:t xml:space="preserve">MTTQ, </w:t>
      </w:r>
      <w:r w:rsidR="007D30C5" w:rsidRPr="007D30C5">
        <w:rPr>
          <w:color w:val="000000"/>
          <w:spacing w:val="-4"/>
          <w:szCs w:val="28"/>
          <w:shd w:val="clear" w:color="auto" w:fill="FFFFFF"/>
        </w:rPr>
        <w:t>các tổ chức chính trị - xã hội</w:t>
      </w:r>
      <w:r w:rsidRPr="00864AD3">
        <w:rPr>
          <w:color w:val="000000"/>
          <w:spacing w:val="-4"/>
          <w:szCs w:val="28"/>
          <w:shd w:val="clear" w:color="auto" w:fill="FFFFFF"/>
        </w:rPr>
        <w:t xml:space="preserve"> huyện và các xã, thị trấn n</w:t>
      </w:r>
      <w:r w:rsidRPr="00864AD3">
        <w:rPr>
          <w:color w:val="000000"/>
          <w:szCs w:val="28"/>
          <w:shd w:val="clear" w:color="auto" w:fill="FFFFFF"/>
        </w:rPr>
        <w:t>ghỉ 04 ngày liên tục, từ ngày 30/4/202</w:t>
      </w:r>
      <w:r w:rsidR="00BF41ED" w:rsidRPr="00BF41ED">
        <w:rPr>
          <w:color w:val="000000"/>
          <w:szCs w:val="28"/>
          <w:shd w:val="clear" w:color="auto" w:fill="FFFFFF"/>
        </w:rPr>
        <w:t>2</w:t>
      </w:r>
      <w:r w:rsidRPr="00864AD3">
        <w:rPr>
          <w:color w:val="000000"/>
          <w:szCs w:val="28"/>
          <w:shd w:val="clear" w:color="auto" w:fill="FFFFFF"/>
        </w:rPr>
        <w:t xml:space="preserve"> (thứ</w:t>
      </w:r>
      <w:r w:rsidR="00BF41ED">
        <w:rPr>
          <w:color w:val="000000"/>
          <w:szCs w:val="28"/>
          <w:shd w:val="clear" w:color="auto" w:fill="FFFFFF"/>
        </w:rPr>
        <w:t xml:space="preserve"> 7</w:t>
      </w:r>
      <w:r w:rsidRPr="00864AD3">
        <w:rPr>
          <w:color w:val="000000"/>
          <w:szCs w:val="28"/>
          <w:shd w:val="clear" w:color="auto" w:fill="FFFFFF"/>
        </w:rPr>
        <w:t>) đến hế</w:t>
      </w:r>
      <w:r w:rsidR="00BF41ED">
        <w:rPr>
          <w:color w:val="000000"/>
          <w:szCs w:val="28"/>
          <w:shd w:val="clear" w:color="auto" w:fill="FFFFFF"/>
        </w:rPr>
        <w:t>t ngày 03/5/202</w:t>
      </w:r>
      <w:r w:rsidR="000B54BC" w:rsidRPr="000B54BC">
        <w:rPr>
          <w:color w:val="000000"/>
          <w:szCs w:val="28"/>
          <w:shd w:val="clear" w:color="auto" w:fill="FFFFFF"/>
        </w:rPr>
        <w:t>2</w:t>
      </w:r>
      <w:r w:rsidRPr="00864AD3">
        <w:rPr>
          <w:color w:val="000000"/>
          <w:szCs w:val="28"/>
          <w:shd w:val="clear" w:color="auto" w:fill="FFFFFF"/>
        </w:rPr>
        <w:t xml:space="preserve"> (thứ </w:t>
      </w:r>
      <w:r w:rsidR="00BF41ED" w:rsidRPr="00BF41ED">
        <w:rPr>
          <w:color w:val="000000"/>
          <w:szCs w:val="28"/>
          <w:shd w:val="clear" w:color="auto" w:fill="FFFFFF"/>
        </w:rPr>
        <w:t>3</w:t>
      </w:r>
      <w:r w:rsidRPr="00864AD3">
        <w:rPr>
          <w:color w:val="000000"/>
          <w:szCs w:val="28"/>
          <w:shd w:val="clear" w:color="auto" w:fill="FFFFFF"/>
        </w:rPr>
        <w:t>).</w:t>
      </w:r>
    </w:p>
    <w:p w:rsidR="00181850" w:rsidRPr="009106A2" w:rsidRDefault="00181850" w:rsidP="00181850">
      <w:pPr>
        <w:spacing w:before="120" w:after="0" w:line="240" w:lineRule="auto"/>
        <w:ind w:firstLine="720"/>
        <w:jc w:val="both"/>
        <w:rPr>
          <w:color w:val="000000"/>
          <w:spacing w:val="-4"/>
          <w:szCs w:val="28"/>
          <w:shd w:val="clear" w:color="auto" w:fill="FFFFFF"/>
        </w:rPr>
      </w:pPr>
      <w:r w:rsidRPr="009106A2">
        <w:rPr>
          <w:color w:val="000000"/>
          <w:spacing w:val="-4"/>
          <w:szCs w:val="28"/>
          <w:shd w:val="clear" w:color="auto" w:fill="FFFFFF"/>
        </w:rPr>
        <w:t>2. Trong thời gian nghỉ trên, các cơ quan, ban, ngành</w:t>
      </w:r>
      <w:r w:rsidR="009106A2" w:rsidRPr="009106A2">
        <w:rPr>
          <w:color w:val="000000"/>
          <w:spacing w:val="-4"/>
          <w:szCs w:val="28"/>
          <w:shd w:val="clear" w:color="auto" w:fill="FFFFFF"/>
        </w:rPr>
        <w:t xml:space="preserve">, </w:t>
      </w:r>
      <w:r w:rsidR="000B54BC">
        <w:rPr>
          <w:color w:val="000000"/>
          <w:spacing w:val="-4"/>
          <w:szCs w:val="28"/>
          <w:shd w:val="clear" w:color="auto" w:fill="FFFFFF"/>
        </w:rPr>
        <w:t xml:space="preserve">Ủy ban </w:t>
      </w:r>
      <w:r w:rsidR="000B54BC" w:rsidRPr="000B54BC">
        <w:rPr>
          <w:color w:val="000000"/>
          <w:spacing w:val="-4"/>
          <w:szCs w:val="28"/>
          <w:shd w:val="clear" w:color="auto" w:fill="FFFFFF"/>
        </w:rPr>
        <w:t xml:space="preserve">MTTQ, </w:t>
      </w:r>
      <w:r w:rsidR="009106A2" w:rsidRPr="009106A2">
        <w:rPr>
          <w:color w:val="000000"/>
          <w:spacing w:val="-4"/>
          <w:szCs w:val="28"/>
          <w:shd w:val="clear" w:color="auto" w:fill="FFFFFF"/>
        </w:rPr>
        <w:t>các tổ chức chính trị - xã hội</w:t>
      </w:r>
      <w:r w:rsidRPr="009106A2">
        <w:rPr>
          <w:color w:val="000000"/>
          <w:spacing w:val="-4"/>
          <w:szCs w:val="28"/>
          <w:shd w:val="clear" w:color="auto" w:fill="FFFFFF"/>
        </w:rPr>
        <w:t xml:space="preserve"> huyện; các xã, thị trấn phân công trực phù hợp với đặc điểm tình hình cơ quan, đơn vị để bảo vệ an ninh, trật tự và giải quyết các công việc đột xuất </w:t>
      </w:r>
      <w:r w:rsidRPr="009106A2">
        <w:rPr>
          <w:i/>
          <w:color w:val="000000"/>
          <w:spacing w:val="-4"/>
          <w:szCs w:val="28"/>
          <w:shd w:val="clear" w:color="auto" w:fill="FFFFFF"/>
        </w:rPr>
        <w:t>(nếu có).</w:t>
      </w:r>
    </w:p>
    <w:p w:rsidR="00181850" w:rsidRPr="00864AD3" w:rsidRDefault="00181850" w:rsidP="00181850">
      <w:pPr>
        <w:spacing w:before="120" w:after="0" w:line="240" w:lineRule="auto"/>
        <w:ind w:firstLine="720"/>
        <w:jc w:val="both"/>
        <w:rPr>
          <w:color w:val="000000"/>
          <w:szCs w:val="28"/>
          <w:shd w:val="clear" w:color="auto" w:fill="FFFFFF"/>
        </w:rPr>
      </w:pPr>
      <w:r w:rsidRPr="00864AD3">
        <w:rPr>
          <w:color w:val="000000"/>
          <w:szCs w:val="28"/>
          <w:shd w:val="clear" w:color="auto" w:fill="FFFFFF"/>
        </w:rPr>
        <w:t xml:space="preserve">Đồng thời thực hiện nghiêm túc công tác phòng, chống dịch COVID-19 theo chỉ đạo của </w:t>
      </w:r>
      <w:r w:rsidR="009106A2" w:rsidRPr="009106A2">
        <w:rPr>
          <w:color w:val="000000"/>
          <w:szCs w:val="28"/>
          <w:shd w:val="clear" w:color="auto" w:fill="FFFFFF"/>
        </w:rPr>
        <w:t>cấp trên</w:t>
      </w:r>
      <w:r w:rsidRPr="00864AD3">
        <w:rPr>
          <w:color w:val="000000"/>
          <w:szCs w:val="28"/>
          <w:shd w:val="clear" w:color="auto" w:fill="FFFFFF"/>
        </w:rPr>
        <w:t xml:space="preserve"> và của huyện; Báo cáo kịp thời về Huyện ủy, UBND huyện và Ban Chỉ đạo huyện những vấn đề phát sinh ở đơn vị, địa phương.</w:t>
      </w:r>
    </w:p>
    <w:p w:rsidR="00181850" w:rsidRPr="00864AD3" w:rsidRDefault="00181850" w:rsidP="00181850">
      <w:pPr>
        <w:spacing w:before="120" w:after="0" w:line="240" w:lineRule="auto"/>
        <w:ind w:firstLine="720"/>
        <w:jc w:val="both"/>
        <w:rPr>
          <w:color w:val="000000"/>
          <w:szCs w:val="28"/>
          <w:shd w:val="clear" w:color="auto" w:fill="FFFFFF"/>
        </w:rPr>
      </w:pPr>
      <w:r w:rsidRPr="00864AD3">
        <w:rPr>
          <w:color w:val="000000"/>
          <w:szCs w:val="28"/>
          <w:shd w:val="clear" w:color="auto" w:fill="FFFFFF"/>
        </w:rPr>
        <w:t>UBND huyện Gia Bình thông báo để các cơ quan, ban, ngành</w:t>
      </w:r>
      <w:r w:rsidR="000C6D6A" w:rsidRPr="000C6D6A">
        <w:rPr>
          <w:color w:val="000000"/>
          <w:szCs w:val="28"/>
          <w:shd w:val="clear" w:color="auto" w:fill="FFFFFF"/>
        </w:rPr>
        <w:t xml:space="preserve">, </w:t>
      </w:r>
      <w:r w:rsidR="000B54BC">
        <w:rPr>
          <w:color w:val="000000"/>
          <w:spacing w:val="-4"/>
          <w:szCs w:val="28"/>
          <w:shd w:val="clear" w:color="auto" w:fill="FFFFFF"/>
        </w:rPr>
        <w:t xml:space="preserve">Ủy ban </w:t>
      </w:r>
      <w:r w:rsidR="000B54BC" w:rsidRPr="000B54BC">
        <w:rPr>
          <w:color w:val="000000"/>
          <w:spacing w:val="-4"/>
          <w:szCs w:val="28"/>
          <w:shd w:val="clear" w:color="auto" w:fill="FFFFFF"/>
        </w:rPr>
        <w:t xml:space="preserve">MTTQ, </w:t>
      </w:r>
      <w:r w:rsidR="000C6D6A" w:rsidRPr="007D30C5">
        <w:rPr>
          <w:color w:val="000000"/>
          <w:spacing w:val="-4"/>
          <w:szCs w:val="28"/>
          <w:shd w:val="clear" w:color="auto" w:fill="FFFFFF"/>
        </w:rPr>
        <w:t>các tổ chức chính trị - xã hội</w:t>
      </w:r>
      <w:r w:rsidRPr="00864AD3">
        <w:rPr>
          <w:color w:val="000000"/>
          <w:szCs w:val="28"/>
          <w:shd w:val="clear" w:color="auto" w:fill="FFFFFF"/>
        </w:rPr>
        <w:t xml:space="preserve"> huyện và các xã, thị trấn biết, thực hiện./.</w:t>
      </w:r>
    </w:p>
    <w:p w:rsidR="00181850" w:rsidRPr="00424E90" w:rsidRDefault="00181850" w:rsidP="00181850">
      <w:pPr>
        <w:spacing w:before="120" w:after="0" w:line="240" w:lineRule="auto"/>
        <w:ind w:firstLine="720"/>
        <w:jc w:val="both"/>
        <w:rPr>
          <w:color w:val="000000"/>
          <w:sz w:val="14"/>
          <w:szCs w:val="30"/>
          <w:shd w:val="clear" w:color="auto" w:fill="FFFFFF"/>
        </w:rPr>
      </w:pPr>
    </w:p>
    <w:tbl>
      <w:tblPr>
        <w:tblW w:w="0" w:type="auto"/>
        <w:jc w:val="center"/>
        <w:tblLook w:val="01E0" w:firstRow="1" w:lastRow="1" w:firstColumn="1" w:lastColumn="1" w:noHBand="0" w:noVBand="0"/>
      </w:tblPr>
      <w:tblGrid>
        <w:gridCol w:w="4662"/>
        <w:gridCol w:w="4374"/>
      </w:tblGrid>
      <w:tr w:rsidR="00181850" w:rsidRPr="00BA16E8" w:rsidTr="001E03F6">
        <w:trPr>
          <w:jc w:val="center"/>
        </w:trPr>
        <w:tc>
          <w:tcPr>
            <w:tcW w:w="4662" w:type="dxa"/>
          </w:tcPr>
          <w:p w:rsidR="00181850" w:rsidRPr="00BA16E8" w:rsidRDefault="00181850" w:rsidP="001E03F6">
            <w:pPr>
              <w:spacing w:after="0"/>
              <w:jc w:val="both"/>
              <w:rPr>
                <w:b/>
                <w:i/>
                <w:sz w:val="24"/>
              </w:rPr>
            </w:pPr>
            <w:r w:rsidRPr="00BA16E8">
              <w:rPr>
                <w:b/>
                <w:i/>
                <w:sz w:val="24"/>
              </w:rPr>
              <w:t>Nơi nhận:</w:t>
            </w:r>
          </w:p>
          <w:p w:rsidR="00181850" w:rsidRPr="00BA16E8" w:rsidRDefault="00181850" w:rsidP="001E03F6">
            <w:pPr>
              <w:spacing w:after="0"/>
              <w:rPr>
                <w:sz w:val="22"/>
              </w:rPr>
            </w:pPr>
            <w:r w:rsidRPr="00BA16E8">
              <w:rPr>
                <w:sz w:val="22"/>
              </w:rPr>
              <w:t xml:space="preserve">- </w:t>
            </w:r>
            <w:r>
              <w:rPr>
                <w:sz w:val="22"/>
              </w:rPr>
              <w:t>TT.</w:t>
            </w:r>
            <w:r w:rsidRPr="00BA16E8">
              <w:rPr>
                <w:sz w:val="22"/>
              </w:rPr>
              <w:t xml:space="preserve"> Huyện ủy</w:t>
            </w:r>
            <w:r>
              <w:rPr>
                <w:sz w:val="22"/>
              </w:rPr>
              <w:t xml:space="preserve">, </w:t>
            </w:r>
            <w:r w:rsidRPr="00BA16E8">
              <w:rPr>
                <w:sz w:val="22"/>
              </w:rPr>
              <w:t>HĐND huyện (b/c);</w:t>
            </w:r>
          </w:p>
          <w:p w:rsidR="00181850" w:rsidRPr="00BA16E8" w:rsidRDefault="00181850" w:rsidP="001E03F6">
            <w:pPr>
              <w:spacing w:after="0"/>
              <w:rPr>
                <w:sz w:val="22"/>
              </w:rPr>
            </w:pPr>
            <w:r w:rsidRPr="00BA16E8">
              <w:rPr>
                <w:sz w:val="22"/>
              </w:rPr>
              <w:t>- Chủ tịch, các Phó Chủ tịch UBND huyện;</w:t>
            </w:r>
          </w:p>
          <w:p w:rsidR="00181850" w:rsidRPr="00BA16E8" w:rsidRDefault="00181850" w:rsidP="001E03F6">
            <w:pPr>
              <w:spacing w:after="0"/>
              <w:rPr>
                <w:sz w:val="22"/>
              </w:rPr>
            </w:pPr>
            <w:r w:rsidRPr="00BA16E8">
              <w:rPr>
                <w:sz w:val="22"/>
              </w:rPr>
              <w:t xml:space="preserve">- Các cơ quan, ban, ngành, </w:t>
            </w:r>
            <w:r w:rsidR="008E1C4D" w:rsidRPr="008E1C4D">
              <w:rPr>
                <w:color w:val="000000"/>
                <w:spacing w:val="-4"/>
                <w:sz w:val="22"/>
                <w:szCs w:val="28"/>
                <w:shd w:val="clear" w:color="auto" w:fill="FFFFFF"/>
              </w:rPr>
              <w:t xml:space="preserve">Ủy ban MTTQ, </w:t>
            </w:r>
            <w:r w:rsidR="000C6D6A" w:rsidRPr="000C6D6A">
              <w:rPr>
                <w:color w:val="000000"/>
                <w:spacing w:val="-4"/>
                <w:sz w:val="22"/>
                <w:shd w:val="clear" w:color="auto" w:fill="FFFFFF"/>
              </w:rPr>
              <w:t>các tổ chức chính trị - xã hội</w:t>
            </w:r>
            <w:r w:rsidR="000C6D6A" w:rsidRPr="00A40E27">
              <w:rPr>
                <w:color w:val="000000"/>
                <w:spacing w:val="-4"/>
                <w:sz w:val="22"/>
                <w:shd w:val="clear" w:color="auto" w:fill="FFFFFF"/>
              </w:rPr>
              <w:t xml:space="preserve"> </w:t>
            </w:r>
            <w:r w:rsidRPr="000C6D6A">
              <w:rPr>
                <w:sz w:val="22"/>
              </w:rPr>
              <w:t>huyện</w:t>
            </w:r>
            <w:r w:rsidRPr="00BA16E8">
              <w:rPr>
                <w:sz w:val="22"/>
              </w:rPr>
              <w:t>;</w:t>
            </w:r>
          </w:p>
          <w:p w:rsidR="00181850" w:rsidRPr="00BA16E8" w:rsidRDefault="00181850" w:rsidP="001E03F6">
            <w:pPr>
              <w:spacing w:after="0"/>
              <w:rPr>
                <w:sz w:val="22"/>
              </w:rPr>
            </w:pPr>
            <w:r w:rsidRPr="00BA16E8">
              <w:rPr>
                <w:sz w:val="22"/>
              </w:rPr>
              <w:t xml:space="preserve">- Các CQ, đơn vị Tỉnh đóng trên địa bàn huyện; </w:t>
            </w:r>
          </w:p>
          <w:p w:rsidR="00181850" w:rsidRPr="00BA16E8" w:rsidRDefault="00181850" w:rsidP="001E03F6">
            <w:pPr>
              <w:spacing w:after="0"/>
              <w:rPr>
                <w:sz w:val="22"/>
              </w:rPr>
            </w:pPr>
            <w:r w:rsidRPr="00BA16E8">
              <w:rPr>
                <w:sz w:val="22"/>
              </w:rPr>
              <w:t xml:space="preserve">- </w:t>
            </w:r>
            <w:r w:rsidRPr="00AB750E">
              <w:rPr>
                <w:sz w:val="22"/>
              </w:rPr>
              <w:t xml:space="preserve">Đảng ủy, </w:t>
            </w:r>
            <w:r w:rsidRPr="00BA16E8">
              <w:rPr>
                <w:sz w:val="22"/>
              </w:rPr>
              <w:t>HĐND, UBND các xã, thị trấn;</w:t>
            </w:r>
          </w:p>
          <w:p w:rsidR="00181850" w:rsidRPr="00BA16E8" w:rsidRDefault="00181850" w:rsidP="001E03F6">
            <w:pPr>
              <w:spacing w:after="0"/>
              <w:jc w:val="both"/>
              <w:rPr>
                <w:sz w:val="22"/>
              </w:rPr>
            </w:pPr>
            <w:r w:rsidRPr="00BA16E8">
              <w:rPr>
                <w:sz w:val="22"/>
              </w:rPr>
              <w:t>- Cổng thông tin điện tử huyện;</w:t>
            </w:r>
          </w:p>
          <w:p w:rsidR="00181850" w:rsidRPr="00BA16E8" w:rsidRDefault="00181850" w:rsidP="001E03F6">
            <w:pPr>
              <w:spacing w:after="0"/>
              <w:jc w:val="both"/>
              <w:rPr>
                <w:sz w:val="24"/>
              </w:rPr>
            </w:pPr>
            <w:r w:rsidRPr="00BA16E8">
              <w:rPr>
                <w:sz w:val="22"/>
              </w:rPr>
              <w:t>- CVP, các Phó CVP, lưu</w:t>
            </w:r>
            <w:r w:rsidRPr="00D72410">
              <w:rPr>
                <w:sz w:val="22"/>
              </w:rPr>
              <w:t>:</w:t>
            </w:r>
            <w:r w:rsidRPr="00BA16E8">
              <w:rPr>
                <w:sz w:val="22"/>
              </w:rPr>
              <w:t xml:space="preserve"> VT.</w:t>
            </w:r>
          </w:p>
        </w:tc>
        <w:tc>
          <w:tcPr>
            <w:tcW w:w="4374" w:type="dxa"/>
          </w:tcPr>
          <w:p w:rsidR="00181850" w:rsidRPr="00BA16E8" w:rsidRDefault="00181850" w:rsidP="001E03F6">
            <w:pPr>
              <w:spacing w:after="0"/>
              <w:jc w:val="center"/>
              <w:rPr>
                <w:b/>
                <w:sz w:val="26"/>
              </w:rPr>
            </w:pPr>
            <w:r w:rsidRPr="00BA16E8">
              <w:rPr>
                <w:b/>
                <w:sz w:val="26"/>
              </w:rPr>
              <w:t>TL. CHỦ TỊCH</w:t>
            </w:r>
          </w:p>
          <w:p w:rsidR="00181850" w:rsidRPr="00BA16E8" w:rsidRDefault="00181850" w:rsidP="001E03F6">
            <w:pPr>
              <w:spacing w:after="0"/>
              <w:jc w:val="center"/>
              <w:rPr>
                <w:b/>
                <w:sz w:val="26"/>
              </w:rPr>
            </w:pPr>
            <w:r w:rsidRPr="00BA16E8">
              <w:rPr>
                <w:b/>
                <w:sz w:val="26"/>
              </w:rPr>
              <w:t>CHÁNH VĂN PHÒNG</w:t>
            </w:r>
          </w:p>
          <w:p w:rsidR="00181850" w:rsidRPr="00BA16E8" w:rsidRDefault="00181850" w:rsidP="001E03F6">
            <w:pPr>
              <w:spacing w:after="0"/>
              <w:jc w:val="center"/>
            </w:pPr>
          </w:p>
          <w:p w:rsidR="00181850" w:rsidRPr="00BA16E8" w:rsidRDefault="00181850" w:rsidP="001E03F6">
            <w:pPr>
              <w:spacing w:after="0"/>
              <w:jc w:val="center"/>
            </w:pPr>
          </w:p>
          <w:p w:rsidR="00181850" w:rsidRPr="00BA16E8" w:rsidRDefault="00181850" w:rsidP="001E03F6">
            <w:pPr>
              <w:spacing w:after="0"/>
              <w:jc w:val="center"/>
            </w:pPr>
          </w:p>
          <w:p w:rsidR="00181850" w:rsidRPr="00BA16E8" w:rsidRDefault="00181850" w:rsidP="001E03F6">
            <w:pPr>
              <w:spacing w:after="0"/>
              <w:jc w:val="center"/>
            </w:pPr>
          </w:p>
          <w:p w:rsidR="00181850" w:rsidRPr="00BA16E8" w:rsidRDefault="00181850" w:rsidP="001E03F6">
            <w:pPr>
              <w:spacing w:after="0"/>
              <w:jc w:val="center"/>
            </w:pPr>
          </w:p>
          <w:p w:rsidR="00181850" w:rsidRPr="00763D97" w:rsidRDefault="00181850" w:rsidP="001E03F6">
            <w:pPr>
              <w:spacing w:after="0"/>
              <w:jc w:val="center"/>
              <w:rPr>
                <w:b/>
                <w:lang w:val="en-US"/>
              </w:rPr>
            </w:pPr>
            <w:r w:rsidRPr="00763D97">
              <w:rPr>
                <w:b/>
                <w:lang w:val="en-US"/>
              </w:rPr>
              <w:t>Trịnh Minh Trường</w:t>
            </w:r>
          </w:p>
        </w:tc>
      </w:tr>
    </w:tbl>
    <w:p w:rsidR="00E33888" w:rsidRDefault="00E33888"/>
    <w:sectPr w:rsidR="00E33888" w:rsidSect="00F86699">
      <w:pgSz w:w="11906" w:h="16838"/>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50"/>
    <w:rsid w:val="000B54BC"/>
    <w:rsid w:val="000C6D6A"/>
    <w:rsid w:val="00181850"/>
    <w:rsid w:val="002E7B8F"/>
    <w:rsid w:val="00502C0F"/>
    <w:rsid w:val="007D30C5"/>
    <w:rsid w:val="008C2D6A"/>
    <w:rsid w:val="008E1C4D"/>
    <w:rsid w:val="009106A2"/>
    <w:rsid w:val="00A04700"/>
    <w:rsid w:val="00A40E27"/>
    <w:rsid w:val="00BF41ED"/>
    <w:rsid w:val="00C54697"/>
    <w:rsid w:val="00E33888"/>
    <w:rsid w:val="00F554E0"/>
    <w:rsid w:val="00F866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4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van-ban/Lao-dong-Tien-luong/Bo-Luat-lao-dong-2012-142187.aspx?anchor=dieu_1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Pages>1</Pages>
  <Words>269</Words>
  <Characters>1534</Characters>
  <Application>Microsoft Office Word</Application>
  <DocSecurity>0</DocSecurity>
  <Lines>12</Lines>
  <Paragraphs>3</Paragraphs>
  <ScaleCrop>false</ScaleCrop>
  <Company>00000</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User</cp:lastModifiedBy>
  <cp:revision>14</cp:revision>
  <cp:lastPrinted>2022-04-26T09:28:00Z</cp:lastPrinted>
  <dcterms:created xsi:type="dcterms:W3CDTF">2022-04-13T01:06:00Z</dcterms:created>
  <dcterms:modified xsi:type="dcterms:W3CDTF">2022-04-28T00:27:00Z</dcterms:modified>
</cp:coreProperties>
</file>