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jc w:val="center"/>
        <w:tblLayout w:type="fixed"/>
        <w:tblLook w:val="0000" w:firstRow="0" w:lastRow="0" w:firstColumn="0" w:lastColumn="0" w:noHBand="0" w:noVBand="0"/>
      </w:tblPr>
      <w:tblGrid>
        <w:gridCol w:w="3187"/>
        <w:gridCol w:w="5976"/>
      </w:tblGrid>
      <w:tr w:rsidR="000C56CA" w:rsidRPr="000C56CA" w:rsidTr="007D7D60">
        <w:trPr>
          <w:trHeight w:val="1335"/>
          <w:jc w:val="center"/>
        </w:trPr>
        <w:tc>
          <w:tcPr>
            <w:tcW w:w="3187" w:type="dxa"/>
          </w:tcPr>
          <w:p w:rsidR="007D7D60" w:rsidRPr="000C56CA" w:rsidRDefault="007D7D60" w:rsidP="007D7D60">
            <w:pPr>
              <w:spacing w:after="0" w:line="240" w:lineRule="auto"/>
              <w:jc w:val="center"/>
              <w:rPr>
                <w:rFonts w:ascii="Times New Roman" w:hAnsi="Times New Roman"/>
                <w:b/>
                <w:sz w:val="26"/>
                <w:szCs w:val="26"/>
              </w:rPr>
            </w:pPr>
            <w:bookmarkStart w:id="0" w:name="_Toc355681362"/>
            <w:bookmarkStart w:id="1" w:name="_GoBack"/>
            <w:bookmarkEnd w:id="1"/>
            <w:r w:rsidRPr="000C56CA">
              <w:rPr>
                <w:rFonts w:ascii="Times New Roman" w:hAnsi="Times New Roman"/>
                <w:b/>
                <w:sz w:val="26"/>
                <w:szCs w:val="26"/>
              </w:rPr>
              <w:t>ỦY BAN NHÂN DÂN</w:t>
            </w:r>
          </w:p>
          <w:p w:rsidR="007D7D60" w:rsidRPr="000C56CA" w:rsidRDefault="00D85B25" w:rsidP="007D7D60">
            <w:pPr>
              <w:spacing w:after="0" w:line="240" w:lineRule="auto"/>
              <w:jc w:val="center"/>
              <w:rPr>
                <w:rFonts w:ascii="Times New Roman" w:hAnsi="Times New Roman"/>
                <w:b/>
                <w:sz w:val="26"/>
                <w:szCs w:val="26"/>
              </w:rPr>
            </w:pPr>
            <w:r w:rsidRPr="000C56CA">
              <w:rPr>
                <w:rFonts w:ascii="Times New Roman" w:hAnsi="Times New Roman"/>
                <w:b/>
                <w:sz w:val="26"/>
                <w:szCs w:val="26"/>
              </w:rPr>
              <w:t>HUYỆN GIA BÌNH</w:t>
            </w:r>
          </w:p>
          <w:p w:rsidR="007D7D60" w:rsidRPr="000C56CA" w:rsidRDefault="00B55F47" w:rsidP="007D7D60">
            <w:pPr>
              <w:pStyle w:val="Heading1"/>
              <w:spacing w:before="0" w:line="240" w:lineRule="auto"/>
              <w:rPr>
                <w:rFonts w:ascii="Times New Roman" w:hAnsi="Times New Roman" w:cs="Times New Roman"/>
                <w:color w:val="auto"/>
                <w:lang w:val="vi-VN" w:eastAsia="ja-JP"/>
              </w:rPr>
            </w:pPr>
            <w:r>
              <w:rPr>
                <w:rFonts w:ascii="Times New Roman" w:hAnsi="Times New Roman" w:cs="Times New Roman"/>
                <w:b w:val="0"/>
                <w:noProof/>
                <w:color w:val="auto"/>
                <w:sz w:val="26"/>
                <w:szCs w:val="26"/>
                <w:lang w:val="vi-VN" w:eastAsia="vi-VN"/>
              </w:rPr>
              <mc:AlternateContent>
                <mc:Choice Requires="wps">
                  <w:drawing>
                    <wp:anchor distT="4294967294" distB="4294967294" distL="114300" distR="114300" simplePos="0" relativeHeight="251673600" behindDoc="0" locked="0" layoutInCell="1" allowOverlap="1">
                      <wp:simplePos x="0" y="0"/>
                      <wp:positionH relativeFrom="column">
                        <wp:posOffset>443865</wp:posOffset>
                      </wp:positionH>
                      <wp:positionV relativeFrom="paragraph">
                        <wp:posOffset>20319</wp:posOffset>
                      </wp:positionV>
                      <wp:extent cx="1021715" cy="0"/>
                      <wp:effectExtent l="0" t="0" r="2603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D251E" id="Line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5pt,1.6pt" to="115.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8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"/>
                  </w:pict>
                </mc:Fallback>
              </mc:AlternateContent>
            </w:r>
          </w:p>
          <w:p w:rsidR="007D7D60" w:rsidRPr="000C56CA" w:rsidRDefault="007D7D60" w:rsidP="0040622F">
            <w:pPr>
              <w:pStyle w:val="Heading1"/>
              <w:spacing w:before="0" w:line="240" w:lineRule="auto"/>
              <w:jc w:val="center"/>
              <w:rPr>
                <w:rFonts w:ascii="Times New Roman" w:hAnsi="Times New Roman" w:cs="Times New Roman"/>
                <w:b w:val="0"/>
                <w:i/>
                <w:iCs/>
                <w:color w:val="auto"/>
                <w:sz w:val="26"/>
                <w:szCs w:val="26"/>
                <w:lang w:eastAsia="ja-JP"/>
              </w:rPr>
            </w:pPr>
            <w:r w:rsidRPr="000C56CA">
              <w:rPr>
                <w:rFonts w:ascii="Times New Roman" w:hAnsi="Times New Roman" w:cs="Times New Roman"/>
                <w:b w:val="0"/>
                <w:color w:val="auto"/>
                <w:sz w:val="26"/>
                <w:szCs w:val="26"/>
                <w:lang w:val="vi-VN" w:eastAsia="ja-JP"/>
              </w:rPr>
              <w:t>Số</w:t>
            </w:r>
            <w:r w:rsidRPr="000C56CA">
              <w:rPr>
                <w:rFonts w:ascii="Times New Roman" w:hAnsi="Times New Roman" w:cs="Times New Roman"/>
                <w:b w:val="0"/>
                <w:color w:val="auto"/>
                <w:sz w:val="26"/>
                <w:szCs w:val="26"/>
                <w:lang w:eastAsia="ja-JP"/>
              </w:rPr>
              <w:t xml:space="preserve">: </w:t>
            </w:r>
            <w:r w:rsidR="0040622F">
              <w:rPr>
                <w:rFonts w:ascii="Times New Roman" w:hAnsi="Times New Roman" w:cs="Times New Roman"/>
                <w:b w:val="0"/>
                <w:color w:val="auto"/>
                <w:sz w:val="26"/>
                <w:szCs w:val="26"/>
                <w:lang w:eastAsia="ja-JP"/>
              </w:rPr>
              <w:t>53</w:t>
            </w:r>
            <w:r w:rsidRPr="000C56CA">
              <w:rPr>
                <w:rFonts w:ascii="Times New Roman" w:hAnsi="Times New Roman" w:cs="Times New Roman"/>
                <w:b w:val="0"/>
                <w:color w:val="auto"/>
                <w:sz w:val="26"/>
                <w:szCs w:val="26"/>
                <w:lang w:eastAsia="ja-JP"/>
              </w:rPr>
              <w:t>/KH-UBND</w:t>
            </w:r>
          </w:p>
        </w:tc>
        <w:tc>
          <w:tcPr>
            <w:tcW w:w="5976" w:type="dxa"/>
          </w:tcPr>
          <w:p w:rsidR="007D7D60" w:rsidRPr="000C56CA" w:rsidRDefault="007D7D60" w:rsidP="007D7D60">
            <w:pPr>
              <w:spacing w:after="0" w:line="240" w:lineRule="auto"/>
              <w:jc w:val="center"/>
              <w:rPr>
                <w:rFonts w:ascii="Times New Roman" w:hAnsi="Times New Roman"/>
                <w:b/>
                <w:bCs/>
                <w:sz w:val="26"/>
                <w:szCs w:val="26"/>
              </w:rPr>
            </w:pPr>
            <w:r w:rsidRPr="000C56CA">
              <w:rPr>
                <w:rFonts w:ascii="Times New Roman" w:hAnsi="Times New Roman"/>
                <w:b/>
                <w:bCs/>
                <w:sz w:val="26"/>
                <w:szCs w:val="26"/>
              </w:rPr>
              <w:t>CỘNG HOÀ XÃ HỘI CHỦ NGHĨA VIỆT NAM</w:t>
            </w:r>
          </w:p>
          <w:p w:rsidR="007D7D60" w:rsidRPr="000C56CA" w:rsidRDefault="007D7D60" w:rsidP="007D7D60">
            <w:pPr>
              <w:tabs>
                <w:tab w:val="left" w:pos="735"/>
                <w:tab w:val="center" w:pos="2971"/>
              </w:tabs>
              <w:spacing w:after="0" w:line="240" w:lineRule="auto"/>
              <w:rPr>
                <w:rFonts w:ascii="Times New Roman" w:hAnsi="Times New Roman"/>
                <w:b/>
                <w:bCs/>
                <w:sz w:val="28"/>
                <w:szCs w:val="28"/>
              </w:rPr>
            </w:pPr>
            <w:r w:rsidRPr="000C56CA">
              <w:rPr>
                <w:rFonts w:ascii="Times New Roman" w:hAnsi="Times New Roman"/>
                <w:b/>
                <w:bCs/>
                <w:sz w:val="27"/>
                <w:szCs w:val="27"/>
              </w:rPr>
              <w:tab/>
            </w:r>
            <w:r w:rsidRPr="000C56CA">
              <w:rPr>
                <w:rFonts w:ascii="Times New Roman" w:hAnsi="Times New Roman"/>
                <w:b/>
                <w:bCs/>
                <w:sz w:val="27"/>
                <w:szCs w:val="27"/>
              </w:rPr>
              <w:tab/>
            </w:r>
            <w:r w:rsidRPr="000C56CA">
              <w:rPr>
                <w:rFonts w:ascii="Times New Roman" w:hAnsi="Times New Roman"/>
                <w:b/>
                <w:bCs/>
                <w:sz w:val="28"/>
                <w:szCs w:val="28"/>
              </w:rPr>
              <w:t>Độc lập - Tự do - Hạnh phúc</w:t>
            </w:r>
          </w:p>
          <w:p w:rsidR="007D7D60" w:rsidRPr="000C56CA" w:rsidRDefault="00B55F47" w:rsidP="007D7D60">
            <w:pPr>
              <w:pStyle w:val="Heading1"/>
              <w:spacing w:before="0" w:line="240" w:lineRule="auto"/>
              <w:rPr>
                <w:rFonts w:ascii="Times New Roman" w:hAnsi="Times New Roman" w:cs="Times New Roman"/>
                <w:color w:val="auto"/>
                <w:lang w:val="vi-VN" w:eastAsia="ja-JP"/>
              </w:rPr>
            </w:pPr>
            <w:r>
              <w:rPr>
                <w:rFonts w:ascii="Times New Roman" w:hAnsi="Times New Roman" w:cs="Times New Roman"/>
                <w:b w:val="0"/>
                <w:bCs w:val="0"/>
                <w:noProof/>
                <w:color w:val="auto"/>
                <w:lang w:val="vi-VN" w:eastAsia="vi-VN"/>
              </w:rPr>
              <mc:AlternateContent>
                <mc:Choice Requires="wps">
                  <w:drawing>
                    <wp:anchor distT="4294967294" distB="4294967294" distL="114300" distR="114300" simplePos="0" relativeHeight="251674624" behindDoc="0" locked="0" layoutInCell="1" allowOverlap="1">
                      <wp:simplePos x="0" y="0"/>
                      <wp:positionH relativeFrom="column">
                        <wp:posOffset>822960</wp:posOffset>
                      </wp:positionH>
                      <wp:positionV relativeFrom="paragraph">
                        <wp:posOffset>25399</wp:posOffset>
                      </wp:positionV>
                      <wp:extent cx="2108200" cy="0"/>
                      <wp:effectExtent l="0" t="0" r="2540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7B87" id="Line 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2pt" to="23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5s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"/>
                  </w:pict>
                </mc:Fallback>
              </mc:AlternateContent>
            </w:r>
          </w:p>
          <w:p w:rsidR="007D7D60" w:rsidRPr="000C56CA" w:rsidRDefault="00D85B25" w:rsidP="0040622F">
            <w:pPr>
              <w:pStyle w:val="Heading1"/>
              <w:spacing w:before="0" w:line="240" w:lineRule="auto"/>
              <w:jc w:val="center"/>
              <w:rPr>
                <w:rFonts w:ascii="Times New Roman" w:hAnsi="Times New Roman" w:cs="Times New Roman"/>
                <w:b w:val="0"/>
                <w:i/>
                <w:iCs/>
                <w:color w:val="auto"/>
                <w:lang w:eastAsia="ja-JP"/>
              </w:rPr>
            </w:pPr>
            <w:r w:rsidRPr="000C56CA">
              <w:rPr>
                <w:rFonts w:ascii="Times New Roman" w:hAnsi="Times New Roman" w:cs="Times New Roman"/>
                <w:b w:val="0"/>
                <w:i/>
                <w:iCs/>
                <w:color w:val="auto"/>
                <w:sz w:val="26"/>
                <w:lang w:eastAsia="ja-JP"/>
              </w:rPr>
              <w:t>Gia Bình</w:t>
            </w:r>
            <w:r w:rsidR="007D7D60" w:rsidRPr="000C56CA">
              <w:rPr>
                <w:rFonts w:ascii="Times New Roman" w:hAnsi="Times New Roman" w:cs="Times New Roman"/>
                <w:b w:val="0"/>
                <w:i/>
                <w:iCs/>
                <w:color w:val="auto"/>
                <w:sz w:val="26"/>
                <w:lang w:val="vi-VN" w:eastAsia="ja-JP"/>
              </w:rPr>
              <w:t>, ngày</w:t>
            </w:r>
            <w:r w:rsidR="0040622F">
              <w:rPr>
                <w:rFonts w:ascii="Times New Roman" w:hAnsi="Times New Roman" w:cs="Times New Roman"/>
                <w:b w:val="0"/>
                <w:i/>
                <w:iCs/>
                <w:color w:val="auto"/>
                <w:sz w:val="26"/>
                <w:lang w:eastAsia="ja-JP"/>
              </w:rPr>
              <w:t xml:space="preserve"> 04</w:t>
            </w:r>
            <w:r w:rsidR="007D7D60" w:rsidRPr="000C56CA">
              <w:rPr>
                <w:rFonts w:ascii="Times New Roman" w:hAnsi="Times New Roman" w:cs="Times New Roman"/>
                <w:b w:val="0"/>
                <w:i/>
                <w:iCs/>
                <w:color w:val="auto"/>
                <w:sz w:val="26"/>
                <w:lang w:eastAsia="ja-JP"/>
              </w:rPr>
              <w:t xml:space="preserve"> t</w:t>
            </w:r>
            <w:r w:rsidR="007D7D60" w:rsidRPr="000C56CA">
              <w:rPr>
                <w:rFonts w:ascii="Times New Roman" w:hAnsi="Times New Roman" w:cs="Times New Roman"/>
                <w:b w:val="0"/>
                <w:i/>
                <w:iCs/>
                <w:color w:val="auto"/>
                <w:sz w:val="26"/>
                <w:lang w:val="vi-VN" w:eastAsia="ja-JP"/>
              </w:rPr>
              <w:t>hán</w:t>
            </w:r>
            <w:r w:rsidR="007D7D60" w:rsidRPr="000C56CA">
              <w:rPr>
                <w:rFonts w:ascii="Times New Roman" w:hAnsi="Times New Roman" w:cs="Times New Roman"/>
                <w:b w:val="0"/>
                <w:i/>
                <w:iCs/>
                <w:color w:val="auto"/>
                <w:sz w:val="26"/>
                <w:lang w:eastAsia="ja-JP"/>
              </w:rPr>
              <w:t xml:space="preserve">g </w:t>
            </w:r>
            <w:r w:rsidR="00581215">
              <w:rPr>
                <w:rFonts w:ascii="Times New Roman" w:hAnsi="Times New Roman" w:cs="Times New Roman"/>
                <w:b w:val="0"/>
                <w:i/>
                <w:iCs/>
                <w:color w:val="auto"/>
                <w:sz w:val="26"/>
                <w:lang w:eastAsia="ja-JP"/>
              </w:rPr>
              <w:t>5</w:t>
            </w:r>
            <w:r w:rsidR="007D7D60" w:rsidRPr="000C56CA">
              <w:rPr>
                <w:rFonts w:ascii="Times New Roman" w:hAnsi="Times New Roman" w:cs="Times New Roman"/>
                <w:b w:val="0"/>
                <w:i/>
                <w:iCs/>
                <w:color w:val="auto"/>
                <w:sz w:val="26"/>
                <w:lang w:eastAsia="ja-JP"/>
              </w:rPr>
              <w:t xml:space="preserve"> </w:t>
            </w:r>
            <w:r w:rsidR="007D7D60" w:rsidRPr="000C56CA">
              <w:rPr>
                <w:rFonts w:ascii="Times New Roman" w:hAnsi="Times New Roman" w:cs="Times New Roman"/>
                <w:b w:val="0"/>
                <w:i/>
                <w:iCs/>
                <w:color w:val="auto"/>
                <w:sz w:val="26"/>
                <w:lang w:val="vi-VN" w:eastAsia="ja-JP"/>
              </w:rPr>
              <w:t>năm 20</w:t>
            </w:r>
            <w:r w:rsidR="007D7D60" w:rsidRPr="000C56CA">
              <w:rPr>
                <w:rFonts w:ascii="Times New Roman" w:hAnsi="Times New Roman" w:cs="Times New Roman"/>
                <w:b w:val="0"/>
                <w:i/>
                <w:iCs/>
                <w:color w:val="auto"/>
                <w:sz w:val="26"/>
                <w:lang w:eastAsia="ja-JP"/>
              </w:rPr>
              <w:t>22</w:t>
            </w:r>
          </w:p>
        </w:tc>
      </w:tr>
      <w:bookmarkEnd w:id="0"/>
    </w:tbl>
    <w:p w:rsidR="00650BEC" w:rsidRPr="000C56CA" w:rsidRDefault="00650BEC" w:rsidP="00C95E27">
      <w:pPr>
        <w:tabs>
          <w:tab w:val="center" w:pos="4510"/>
          <w:tab w:val="left" w:pos="7320"/>
        </w:tabs>
        <w:spacing w:before="120" w:after="0" w:line="240" w:lineRule="auto"/>
        <w:jc w:val="center"/>
        <w:rPr>
          <w:rFonts w:ascii="Times New Roman" w:hAnsi="Times New Roman"/>
          <w:b/>
          <w:sz w:val="28"/>
          <w:szCs w:val="28"/>
        </w:rPr>
      </w:pPr>
    </w:p>
    <w:p w:rsidR="00D649D4" w:rsidRPr="000C56CA" w:rsidRDefault="00D649D4" w:rsidP="00C95E27">
      <w:pPr>
        <w:tabs>
          <w:tab w:val="center" w:pos="4510"/>
          <w:tab w:val="left" w:pos="7320"/>
        </w:tabs>
        <w:spacing w:before="120" w:after="0" w:line="240" w:lineRule="auto"/>
        <w:jc w:val="center"/>
        <w:rPr>
          <w:rFonts w:ascii="Times New Roman" w:hAnsi="Times New Roman"/>
          <w:b/>
          <w:sz w:val="28"/>
          <w:szCs w:val="28"/>
        </w:rPr>
      </w:pPr>
      <w:r w:rsidRPr="000C56CA">
        <w:rPr>
          <w:rFonts w:ascii="Times New Roman" w:hAnsi="Times New Roman"/>
          <w:b/>
          <w:sz w:val="28"/>
          <w:szCs w:val="28"/>
        </w:rPr>
        <w:t>KẾ HOẠCH</w:t>
      </w:r>
    </w:p>
    <w:p w:rsidR="00157017" w:rsidRPr="000C56CA" w:rsidRDefault="006B566D" w:rsidP="007D7D60">
      <w:pPr>
        <w:tabs>
          <w:tab w:val="center" w:pos="4510"/>
          <w:tab w:val="left" w:pos="7320"/>
        </w:tabs>
        <w:spacing w:after="0" w:line="240" w:lineRule="auto"/>
        <w:jc w:val="center"/>
        <w:rPr>
          <w:rFonts w:ascii="Times New Roman" w:hAnsi="Times New Roman"/>
          <w:b/>
          <w:sz w:val="28"/>
          <w:szCs w:val="28"/>
        </w:rPr>
      </w:pPr>
      <w:r w:rsidRPr="000C56CA">
        <w:rPr>
          <w:rFonts w:ascii="Times New Roman" w:hAnsi="Times New Roman"/>
          <w:b/>
          <w:sz w:val="28"/>
          <w:szCs w:val="28"/>
        </w:rPr>
        <w:t>Phát triển thủy sản giai đoạn 202</w:t>
      </w:r>
      <w:r w:rsidR="00536CE3" w:rsidRPr="000C56CA">
        <w:rPr>
          <w:rFonts w:ascii="Times New Roman" w:hAnsi="Times New Roman"/>
          <w:b/>
          <w:sz w:val="28"/>
          <w:szCs w:val="28"/>
        </w:rPr>
        <w:t>2</w:t>
      </w:r>
      <w:r w:rsidRPr="000C56CA">
        <w:rPr>
          <w:rFonts w:ascii="Times New Roman" w:hAnsi="Times New Roman"/>
          <w:b/>
          <w:sz w:val="28"/>
          <w:szCs w:val="28"/>
        </w:rPr>
        <w:t xml:space="preserve">-2025, định hướng </w:t>
      </w:r>
      <w:r w:rsidR="00D649D4" w:rsidRPr="000C56CA">
        <w:rPr>
          <w:rFonts w:ascii="Times New Roman" w:hAnsi="Times New Roman"/>
          <w:b/>
          <w:sz w:val="28"/>
          <w:szCs w:val="28"/>
        </w:rPr>
        <w:t xml:space="preserve">đến năm 2030, </w:t>
      </w:r>
    </w:p>
    <w:p w:rsidR="00D649D4" w:rsidRPr="000C56CA" w:rsidRDefault="00D649D4" w:rsidP="007D7D60">
      <w:pPr>
        <w:spacing w:after="0" w:line="240" w:lineRule="auto"/>
        <w:jc w:val="center"/>
        <w:rPr>
          <w:rFonts w:ascii="Times New Roman" w:hAnsi="Times New Roman"/>
          <w:b/>
          <w:sz w:val="28"/>
          <w:szCs w:val="28"/>
        </w:rPr>
      </w:pPr>
      <w:r w:rsidRPr="000C56CA">
        <w:rPr>
          <w:rFonts w:ascii="Times New Roman" w:hAnsi="Times New Roman"/>
          <w:b/>
          <w:sz w:val="28"/>
          <w:szCs w:val="28"/>
        </w:rPr>
        <w:t>tầm nhìn đến năm 2045 trên đị</w:t>
      </w:r>
      <w:r w:rsidR="00D85B25" w:rsidRPr="000C56CA">
        <w:rPr>
          <w:rFonts w:ascii="Times New Roman" w:hAnsi="Times New Roman"/>
          <w:b/>
          <w:sz w:val="28"/>
          <w:szCs w:val="28"/>
        </w:rPr>
        <w:t>a bàn huyện Gia Bình.</w:t>
      </w:r>
    </w:p>
    <w:p w:rsidR="003E51B0" w:rsidRPr="000C56CA" w:rsidRDefault="00B55F47" w:rsidP="00650BEC">
      <w:pPr>
        <w:spacing w:before="120" w:after="0" w:line="240" w:lineRule="auto"/>
        <w:ind w:firstLine="720"/>
        <w:jc w:val="both"/>
        <w:rPr>
          <w:rFonts w:ascii="Times New Roman" w:hAnsi="Times New Roman"/>
          <w:i/>
          <w:sz w:val="28"/>
          <w:szCs w:val="28"/>
        </w:rPr>
      </w:pPr>
      <w:r>
        <w:rPr>
          <w:noProof/>
          <w:lang w:val="vi-VN" w:eastAsia="vi-VN"/>
        </w:rPr>
        <mc:AlternateContent>
          <mc:Choice Requires="wps">
            <w:drawing>
              <wp:anchor distT="4294967294" distB="4294967294" distL="114300" distR="114300" simplePos="0" relativeHeight="251671552" behindDoc="0" locked="0" layoutInCell="1" allowOverlap="1">
                <wp:simplePos x="0" y="0"/>
                <wp:positionH relativeFrom="margin">
                  <wp:posOffset>2057400</wp:posOffset>
                </wp:positionH>
                <wp:positionV relativeFrom="paragraph">
                  <wp:posOffset>14604</wp:posOffset>
                </wp:positionV>
                <wp:extent cx="1724025" cy="0"/>
                <wp:effectExtent l="0" t="0" r="952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40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ACCA" id="Straight Connector 4" o:spid="_x0000_s1026" style="position:absolute;z-index:2516715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62pt,1.15pt" to="29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" strokeweight=".5pt">
                <v:stroke joinstyle="miter"/>
                <o:lock v:ext="edit" shapetype="f"/>
                <w10:wrap anchorx="margin"/>
              </v:line>
            </w:pict>
          </mc:Fallback>
        </mc:AlternateContent>
      </w:r>
    </w:p>
    <w:p w:rsidR="0053052E" w:rsidRPr="000C56CA" w:rsidRDefault="0053052E" w:rsidP="00650BEC">
      <w:pPr>
        <w:spacing w:before="120" w:after="0" w:line="240" w:lineRule="auto"/>
        <w:ind w:firstLine="720"/>
        <w:jc w:val="both"/>
        <w:rPr>
          <w:rFonts w:ascii="Times New Roman" w:hAnsi="Times New Roman"/>
          <w:i/>
          <w:sz w:val="28"/>
          <w:szCs w:val="28"/>
        </w:rPr>
      </w:pPr>
      <w:r w:rsidRPr="000C56CA">
        <w:rPr>
          <w:rFonts w:ascii="Times New Roman" w:hAnsi="Times New Roman"/>
          <w:i/>
          <w:sz w:val="28"/>
          <w:szCs w:val="28"/>
        </w:rPr>
        <w:t xml:space="preserve">Căn cứ </w:t>
      </w:r>
      <w:r w:rsidR="00D649D4" w:rsidRPr="000C56CA">
        <w:rPr>
          <w:rFonts w:ascii="Times New Roman" w:hAnsi="Times New Roman"/>
          <w:i/>
          <w:sz w:val="28"/>
          <w:szCs w:val="28"/>
        </w:rPr>
        <w:t xml:space="preserve">Quyết định số 339/QĐ-TTg ngày 11/3/2021 của Thủ tướng Chính phủ phê duyệt Chiến lược phát triển thủy sản Việt Nam đến năm 2030, tầm nhìn đến năm 2045; </w:t>
      </w:r>
    </w:p>
    <w:p w:rsidR="00B46068" w:rsidRPr="000C56CA" w:rsidRDefault="0053052E" w:rsidP="00650BEC">
      <w:pPr>
        <w:spacing w:before="120" w:after="0" w:line="240" w:lineRule="auto"/>
        <w:ind w:firstLine="720"/>
        <w:jc w:val="both"/>
        <w:rPr>
          <w:rFonts w:ascii="Times New Roman" w:hAnsi="Times New Roman"/>
          <w:i/>
          <w:sz w:val="28"/>
          <w:szCs w:val="28"/>
        </w:rPr>
      </w:pPr>
      <w:r w:rsidRPr="000C56CA">
        <w:rPr>
          <w:rFonts w:ascii="Times New Roman" w:hAnsi="Times New Roman"/>
          <w:i/>
          <w:sz w:val="28"/>
          <w:szCs w:val="28"/>
        </w:rPr>
        <w:t xml:space="preserve">Căn cứ </w:t>
      </w:r>
      <w:r w:rsidR="00D649D4" w:rsidRPr="000C56CA">
        <w:rPr>
          <w:rFonts w:ascii="Times New Roman" w:hAnsi="Times New Roman"/>
          <w:i/>
          <w:sz w:val="28"/>
          <w:szCs w:val="28"/>
        </w:rPr>
        <w:t>Quyết định số 1960/QĐ-BNN-TCTS ngày 06/5/2021</w:t>
      </w:r>
      <w:r w:rsidR="00581215">
        <w:rPr>
          <w:rFonts w:ascii="Times New Roman" w:hAnsi="Times New Roman"/>
          <w:i/>
          <w:sz w:val="28"/>
          <w:szCs w:val="28"/>
        </w:rPr>
        <w:t xml:space="preserve"> của</w:t>
      </w:r>
      <w:r w:rsidR="00D649D4" w:rsidRPr="000C56CA">
        <w:rPr>
          <w:rFonts w:ascii="Times New Roman" w:hAnsi="Times New Roman"/>
          <w:i/>
          <w:sz w:val="28"/>
          <w:szCs w:val="28"/>
        </w:rPr>
        <w:t xml:space="preserve"> Bộ Nông nghiệp và </w:t>
      </w:r>
      <w:r w:rsidR="00A05F29" w:rsidRPr="000C56CA">
        <w:rPr>
          <w:rFonts w:ascii="Times New Roman" w:hAnsi="Times New Roman"/>
          <w:i/>
          <w:sz w:val="28"/>
          <w:szCs w:val="28"/>
        </w:rPr>
        <w:t>Phát triển nông thôn</w:t>
      </w:r>
      <w:r w:rsidR="00D649D4" w:rsidRPr="000C56CA">
        <w:rPr>
          <w:rFonts w:ascii="Times New Roman" w:hAnsi="Times New Roman"/>
          <w:i/>
          <w:sz w:val="28"/>
          <w:szCs w:val="28"/>
        </w:rPr>
        <w:t xml:space="preserve"> ban hành Kế hoạch hành động thực hiện Quyết định số 339/QĐ-TTg ngày 11/3/2021 của Thủ tướng Chính phủ phê duyệt Chiến lược phát triển thủy sản Việt Nam đến năm 2030, tầm nhìn đến năm 2045;</w:t>
      </w:r>
    </w:p>
    <w:p w:rsidR="00D85B25" w:rsidRPr="000C56CA" w:rsidRDefault="00D85B25" w:rsidP="00650BEC">
      <w:pPr>
        <w:spacing w:before="120" w:after="0" w:line="240" w:lineRule="auto"/>
        <w:ind w:firstLine="720"/>
        <w:jc w:val="both"/>
        <w:rPr>
          <w:rFonts w:ascii="Times New Roman" w:hAnsi="Times New Roman"/>
          <w:i/>
          <w:sz w:val="28"/>
          <w:szCs w:val="28"/>
        </w:rPr>
      </w:pPr>
      <w:r w:rsidRPr="000C56CA">
        <w:rPr>
          <w:rFonts w:ascii="Times New Roman" w:hAnsi="Times New Roman"/>
          <w:i/>
          <w:sz w:val="28"/>
          <w:szCs w:val="28"/>
        </w:rPr>
        <w:t>Căn cứ Kế hoạch số 138/KH - UBND, ngày 0</w:t>
      </w:r>
      <w:r w:rsidR="00696E9E">
        <w:rPr>
          <w:rFonts w:ascii="Times New Roman" w:hAnsi="Times New Roman"/>
          <w:i/>
          <w:sz w:val="28"/>
          <w:szCs w:val="28"/>
        </w:rPr>
        <w:t>3</w:t>
      </w:r>
      <w:r w:rsidRPr="000C56CA">
        <w:rPr>
          <w:rFonts w:ascii="Times New Roman" w:hAnsi="Times New Roman"/>
          <w:i/>
          <w:sz w:val="28"/>
          <w:szCs w:val="28"/>
        </w:rPr>
        <w:t>/3/2022 của Ủy ban nhân dân tỉnh Bắc Ninh ban hành kế hoạch phát triển thủy sản giai đoạn 2022 - 2025, định hướng 2030, tầm nhình đến năm 2045 trên địa bàn tỉnh Bắc Ninh;</w:t>
      </w:r>
    </w:p>
    <w:p w:rsidR="00B46068" w:rsidRPr="000C56CA" w:rsidRDefault="00650BEC" w:rsidP="00650BEC">
      <w:pPr>
        <w:spacing w:before="120" w:after="0" w:line="240" w:lineRule="auto"/>
        <w:ind w:firstLine="720"/>
        <w:jc w:val="both"/>
        <w:rPr>
          <w:rFonts w:ascii="Times New Roman" w:hAnsi="Times New Roman"/>
          <w:i/>
          <w:sz w:val="28"/>
          <w:szCs w:val="28"/>
        </w:rPr>
      </w:pPr>
      <w:r w:rsidRPr="000C56CA">
        <w:rPr>
          <w:rFonts w:ascii="Times New Roman" w:hAnsi="Times New Roman"/>
          <w:i/>
          <w:sz w:val="28"/>
          <w:szCs w:val="28"/>
        </w:rPr>
        <w:t xml:space="preserve">Xét </w:t>
      </w:r>
      <w:r w:rsidR="00D649D4" w:rsidRPr="000C56CA">
        <w:rPr>
          <w:rFonts w:ascii="Times New Roman" w:hAnsi="Times New Roman"/>
          <w:i/>
          <w:sz w:val="28"/>
          <w:szCs w:val="28"/>
        </w:rPr>
        <w:t>đề nghị củ</w:t>
      </w:r>
      <w:r w:rsidR="002B0828" w:rsidRPr="000C56CA">
        <w:rPr>
          <w:rFonts w:ascii="Times New Roman" w:hAnsi="Times New Roman"/>
          <w:i/>
          <w:sz w:val="28"/>
          <w:szCs w:val="28"/>
        </w:rPr>
        <w:t>a phòng</w:t>
      </w:r>
      <w:r w:rsidR="00D649D4" w:rsidRPr="000C56CA">
        <w:rPr>
          <w:rFonts w:ascii="Times New Roman" w:hAnsi="Times New Roman"/>
          <w:i/>
          <w:sz w:val="28"/>
          <w:szCs w:val="28"/>
        </w:rPr>
        <w:t xml:space="preserve"> Nông nghiệp và PTNT</w:t>
      </w:r>
      <w:r w:rsidR="00B46068" w:rsidRPr="000C56CA">
        <w:rPr>
          <w:rFonts w:ascii="Times New Roman" w:hAnsi="Times New Roman"/>
          <w:i/>
          <w:sz w:val="28"/>
          <w:szCs w:val="28"/>
        </w:rPr>
        <w:t>.</w:t>
      </w:r>
    </w:p>
    <w:p w:rsidR="00B46068" w:rsidRPr="000C56CA" w:rsidRDefault="00B46068"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U</w:t>
      </w:r>
      <w:r w:rsidR="00A45CF1" w:rsidRPr="000C56CA">
        <w:rPr>
          <w:rFonts w:ascii="Times New Roman" w:hAnsi="Times New Roman"/>
          <w:sz w:val="28"/>
          <w:szCs w:val="28"/>
        </w:rPr>
        <w:t>ỷ</w:t>
      </w:r>
      <w:r w:rsidR="002B0828" w:rsidRPr="000C56CA">
        <w:rPr>
          <w:rFonts w:ascii="Times New Roman" w:hAnsi="Times New Roman"/>
          <w:sz w:val="28"/>
          <w:szCs w:val="28"/>
        </w:rPr>
        <w:t xml:space="preserve"> ban nhân dân huyện Gia Bình</w:t>
      </w:r>
      <w:r w:rsidRPr="000C56CA">
        <w:rPr>
          <w:rFonts w:ascii="Times New Roman" w:hAnsi="Times New Roman"/>
          <w:sz w:val="28"/>
          <w:szCs w:val="28"/>
        </w:rPr>
        <w:t xml:space="preserve"> ban hành Kế hoạch</w:t>
      </w:r>
      <w:r w:rsidR="008E1615" w:rsidRPr="000C56CA">
        <w:rPr>
          <w:rFonts w:ascii="Times New Roman" w:hAnsi="Times New Roman"/>
          <w:sz w:val="28"/>
          <w:szCs w:val="28"/>
        </w:rPr>
        <w:t xml:space="preserve"> </w:t>
      </w:r>
      <w:r w:rsidR="00281FCA" w:rsidRPr="000C56CA">
        <w:rPr>
          <w:rFonts w:ascii="Times New Roman" w:hAnsi="Times New Roman"/>
          <w:sz w:val="28"/>
          <w:szCs w:val="28"/>
        </w:rPr>
        <w:t>phát triển thủy sản giai đoạn 202</w:t>
      </w:r>
      <w:r w:rsidR="00536CE3" w:rsidRPr="000C56CA">
        <w:rPr>
          <w:rFonts w:ascii="Times New Roman" w:hAnsi="Times New Roman"/>
          <w:sz w:val="28"/>
          <w:szCs w:val="28"/>
        </w:rPr>
        <w:t>2</w:t>
      </w:r>
      <w:r w:rsidR="00C243E5" w:rsidRPr="000C56CA">
        <w:rPr>
          <w:rFonts w:ascii="Times New Roman" w:hAnsi="Times New Roman"/>
          <w:sz w:val="28"/>
          <w:szCs w:val="28"/>
        </w:rPr>
        <w:t>-</w:t>
      </w:r>
      <w:r w:rsidR="00281FCA" w:rsidRPr="000C56CA">
        <w:rPr>
          <w:rFonts w:ascii="Times New Roman" w:hAnsi="Times New Roman"/>
          <w:sz w:val="28"/>
          <w:szCs w:val="28"/>
        </w:rPr>
        <w:t xml:space="preserve"> 2025, định hướng đến năm 2030, tầm nhìn đến năm 2045 trên đị</w:t>
      </w:r>
      <w:r w:rsidR="002B0828" w:rsidRPr="000C56CA">
        <w:rPr>
          <w:rFonts w:ascii="Times New Roman" w:hAnsi="Times New Roman"/>
          <w:sz w:val="28"/>
          <w:szCs w:val="28"/>
        </w:rPr>
        <w:t>a bàn huyện</w:t>
      </w:r>
      <w:r w:rsidR="00281FCA" w:rsidRPr="000C56CA">
        <w:rPr>
          <w:rFonts w:ascii="Times New Roman" w:hAnsi="Times New Roman"/>
          <w:sz w:val="28"/>
          <w:szCs w:val="28"/>
        </w:rPr>
        <w:t xml:space="preserve"> </w:t>
      </w:r>
      <w:r w:rsidRPr="000C56CA">
        <w:rPr>
          <w:rFonts w:ascii="Times New Roman" w:hAnsi="Times New Roman"/>
          <w:sz w:val="28"/>
          <w:szCs w:val="28"/>
        </w:rPr>
        <w:t>với nội dung cụ thể như sau:</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I. MỤC TIÊU</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1. Mục tiêu chung</w:t>
      </w:r>
    </w:p>
    <w:p w:rsidR="0077380A"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Phát triển</w:t>
      </w:r>
      <w:r w:rsidR="00602611" w:rsidRPr="000C56CA">
        <w:rPr>
          <w:rFonts w:ascii="Times New Roman" w:hAnsi="Times New Roman"/>
          <w:sz w:val="28"/>
          <w:szCs w:val="28"/>
        </w:rPr>
        <w:t xml:space="preserve"> sản xuất</w:t>
      </w:r>
      <w:r w:rsidRPr="000C56CA">
        <w:rPr>
          <w:rFonts w:ascii="Times New Roman" w:hAnsi="Times New Roman"/>
          <w:sz w:val="28"/>
          <w:szCs w:val="28"/>
        </w:rPr>
        <w:t xml:space="preserve"> thủy sản </w:t>
      </w:r>
      <w:r w:rsidR="0091631A" w:rsidRPr="000C56CA">
        <w:rPr>
          <w:rFonts w:ascii="Times New Roman" w:hAnsi="Times New Roman"/>
          <w:sz w:val="28"/>
          <w:szCs w:val="28"/>
        </w:rPr>
        <w:t>phù hợp với Chiến lược phát triển thủy sản củ</w:t>
      </w:r>
      <w:r w:rsidR="000E439E" w:rsidRPr="000C56CA">
        <w:rPr>
          <w:rFonts w:ascii="Times New Roman" w:hAnsi="Times New Roman"/>
          <w:sz w:val="28"/>
          <w:szCs w:val="28"/>
        </w:rPr>
        <w:t>a cả</w:t>
      </w:r>
      <w:r w:rsidR="00797FB5" w:rsidRPr="000C56CA">
        <w:rPr>
          <w:rFonts w:ascii="Times New Roman" w:hAnsi="Times New Roman"/>
          <w:sz w:val="28"/>
          <w:szCs w:val="28"/>
        </w:rPr>
        <w:t xml:space="preserve"> tỉnh</w:t>
      </w:r>
      <w:r w:rsidR="000E439E" w:rsidRPr="000C56CA">
        <w:rPr>
          <w:rFonts w:ascii="Times New Roman" w:hAnsi="Times New Roman"/>
          <w:sz w:val="28"/>
          <w:szCs w:val="28"/>
        </w:rPr>
        <w:t>; sử dụng có hiệu quả</w:t>
      </w:r>
      <w:r w:rsidR="00361162" w:rsidRPr="000C56CA">
        <w:rPr>
          <w:rFonts w:ascii="Times New Roman" w:hAnsi="Times New Roman"/>
          <w:sz w:val="28"/>
          <w:szCs w:val="28"/>
        </w:rPr>
        <w:t xml:space="preserve"> các</w:t>
      </w:r>
      <w:r w:rsidR="000E439E" w:rsidRPr="000C56CA">
        <w:rPr>
          <w:rFonts w:ascii="Times New Roman" w:hAnsi="Times New Roman"/>
          <w:sz w:val="28"/>
          <w:szCs w:val="28"/>
        </w:rPr>
        <w:t xml:space="preserve"> nguồn lực đầu tư</w:t>
      </w:r>
      <w:r w:rsidR="00BB76EE" w:rsidRPr="000C56CA">
        <w:rPr>
          <w:rFonts w:ascii="Times New Roman" w:hAnsi="Times New Roman"/>
          <w:sz w:val="28"/>
          <w:szCs w:val="28"/>
        </w:rPr>
        <w:t>,</w:t>
      </w:r>
      <w:r w:rsidR="000E439E" w:rsidRPr="000C56CA">
        <w:rPr>
          <w:rFonts w:ascii="Times New Roman" w:hAnsi="Times New Roman"/>
          <w:sz w:val="28"/>
          <w:szCs w:val="28"/>
        </w:rPr>
        <w:t xml:space="preserve"> phát triển sản xuất thủy sản </w:t>
      </w:r>
      <w:r w:rsidRPr="000C56CA">
        <w:rPr>
          <w:rFonts w:ascii="Times New Roman" w:hAnsi="Times New Roman"/>
          <w:sz w:val="28"/>
          <w:szCs w:val="28"/>
        </w:rPr>
        <w:t>thành ngành kinh tế gắn với bảo vệ môi trường sinh thái</w:t>
      </w:r>
      <w:r w:rsidR="000E439E" w:rsidRPr="000C56CA">
        <w:rPr>
          <w:rFonts w:ascii="Times New Roman" w:hAnsi="Times New Roman"/>
          <w:sz w:val="28"/>
          <w:szCs w:val="28"/>
        </w:rPr>
        <w:t xml:space="preserve">, </w:t>
      </w:r>
      <w:r w:rsidRPr="000C56CA">
        <w:rPr>
          <w:rFonts w:ascii="Times New Roman" w:hAnsi="Times New Roman"/>
          <w:sz w:val="28"/>
          <w:szCs w:val="28"/>
        </w:rPr>
        <w:t>chủ động thích ứng với biến đổi khí hậu. Khai thác hiệu quả tiềm năng, lợi thế</w:t>
      </w:r>
      <w:r w:rsidR="00696BEA" w:rsidRPr="000C56CA">
        <w:rPr>
          <w:rFonts w:ascii="Times New Roman" w:hAnsi="Times New Roman"/>
          <w:sz w:val="28"/>
          <w:szCs w:val="28"/>
        </w:rPr>
        <w:t>, thế mạnh hiện có để phát triển sản xuất thủy sản</w:t>
      </w:r>
      <w:r w:rsidR="00E61E2C" w:rsidRPr="000C56CA">
        <w:rPr>
          <w:rFonts w:ascii="Times New Roman" w:hAnsi="Times New Roman"/>
          <w:sz w:val="28"/>
          <w:szCs w:val="28"/>
        </w:rPr>
        <w:t xml:space="preserve"> (SXTS)</w:t>
      </w:r>
      <w:r w:rsidR="008E1615" w:rsidRPr="000C56CA">
        <w:rPr>
          <w:rFonts w:ascii="Times New Roman" w:hAnsi="Times New Roman"/>
          <w:sz w:val="28"/>
          <w:szCs w:val="28"/>
        </w:rPr>
        <w:t xml:space="preserve"> </w:t>
      </w:r>
      <w:r w:rsidR="00696BEA" w:rsidRPr="000C56CA">
        <w:rPr>
          <w:rFonts w:ascii="Times New Roman" w:hAnsi="Times New Roman"/>
          <w:sz w:val="28"/>
          <w:szCs w:val="28"/>
        </w:rPr>
        <w:t>phù hợp với định hướng tái cơ cấu</w:t>
      </w:r>
      <w:r w:rsidR="003B3198" w:rsidRPr="000C56CA">
        <w:rPr>
          <w:rFonts w:ascii="Times New Roman" w:hAnsi="Times New Roman"/>
          <w:sz w:val="28"/>
          <w:szCs w:val="28"/>
        </w:rPr>
        <w:t xml:space="preserve"> ngành</w:t>
      </w:r>
      <w:r w:rsidR="007F664D" w:rsidRPr="000C56CA">
        <w:rPr>
          <w:rFonts w:ascii="Times New Roman" w:hAnsi="Times New Roman"/>
          <w:sz w:val="28"/>
          <w:szCs w:val="28"/>
        </w:rPr>
        <w:t>, lĩnh vực</w:t>
      </w:r>
      <w:r w:rsidR="003B3198" w:rsidRPr="000C56CA">
        <w:rPr>
          <w:rFonts w:ascii="Times New Roman" w:hAnsi="Times New Roman"/>
          <w:sz w:val="28"/>
          <w:szCs w:val="28"/>
        </w:rPr>
        <w:t xml:space="preserve"> thủy sản</w:t>
      </w:r>
      <w:r w:rsidR="008E1615" w:rsidRPr="000C56CA">
        <w:rPr>
          <w:rFonts w:ascii="Times New Roman" w:hAnsi="Times New Roman"/>
          <w:sz w:val="28"/>
          <w:szCs w:val="28"/>
        </w:rPr>
        <w:t xml:space="preserve"> </w:t>
      </w:r>
      <w:r w:rsidR="003B3198" w:rsidRPr="000C56CA">
        <w:rPr>
          <w:rFonts w:ascii="Times New Roman" w:hAnsi="Times New Roman"/>
          <w:sz w:val="28"/>
          <w:szCs w:val="28"/>
        </w:rPr>
        <w:t>theo hướng nâng cao giá trị và phát triển bền vững</w:t>
      </w:r>
      <w:r w:rsidR="00A05F29" w:rsidRPr="000C56CA">
        <w:rPr>
          <w:rFonts w:ascii="Times New Roman" w:hAnsi="Times New Roman"/>
          <w:sz w:val="28"/>
          <w:szCs w:val="28"/>
        </w:rPr>
        <w:t xml:space="preserve"> </w:t>
      </w:r>
      <w:r w:rsidRPr="000C56CA">
        <w:rPr>
          <w:rFonts w:ascii="Times New Roman" w:hAnsi="Times New Roman"/>
          <w:sz w:val="28"/>
          <w:szCs w:val="28"/>
        </w:rPr>
        <w:t>trên tất cả các khâu:</w:t>
      </w:r>
      <w:r w:rsidR="00581215">
        <w:rPr>
          <w:rFonts w:ascii="Times New Roman" w:hAnsi="Times New Roman"/>
          <w:sz w:val="28"/>
          <w:szCs w:val="28"/>
        </w:rPr>
        <w:t xml:space="preserve"> </w:t>
      </w:r>
      <w:r w:rsidR="00ED77CE" w:rsidRPr="000C56CA">
        <w:rPr>
          <w:rFonts w:ascii="Times New Roman" w:hAnsi="Times New Roman"/>
          <w:sz w:val="28"/>
          <w:szCs w:val="28"/>
        </w:rPr>
        <w:t xml:space="preserve">nuôi trồng, </w:t>
      </w:r>
      <w:r w:rsidR="00F35BD7" w:rsidRPr="000C56CA">
        <w:rPr>
          <w:rFonts w:ascii="Times New Roman" w:hAnsi="Times New Roman"/>
          <w:sz w:val="28"/>
          <w:szCs w:val="28"/>
        </w:rPr>
        <w:t>khai thác</w:t>
      </w:r>
      <w:r w:rsidR="001E41BE" w:rsidRPr="000C56CA">
        <w:rPr>
          <w:rFonts w:ascii="Times New Roman" w:hAnsi="Times New Roman"/>
          <w:sz w:val="28"/>
          <w:szCs w:val="28"/>
        </w:rPr>
        <w:t>,</w:t>
      </w:r>
      <w:r w:rsidR="006B1AB6" w:rsidRPr="000C56CA">
        <w:rPr>
          <w:rFonts w:ascii="Times New Roman" w:hAnsi="Times New Roman"/>
          <w:sz w:val="28"/>
          <w:szCs w:val="28"/>
        </w:rPr>
        <w:t xml:space="preserve"> sơ chế và</w:t>
      </w:r>
      <w:r w:rsidR="008E1615" w:rsidRPr="000C56CA">
        <w:rPr>
          <w:rFonts w:ascii="Times New Roman" w:hAnsi="Times New Roman"/>
          <w:sz w:val="28"/>
          <w:szCs w:val="28"/>
        </w:rPr>
        <w:t xml:space="preserve"> </w:t>
      </w:r>
      <w:r w:rsidR="00ED77CE" w:rsidRPr="000C56CA">
        <w:rPr>
          <w:rFonts w:ascii="Times New Roman" w:hAnsi="Times New Roman"/>
          <w:sz w:val="28"/>
          <w:szCs w:val="28"/>
        </w:rPr>
        <w:t xml:space="preserve">chế biến, </w:t>
      </w:r>
      <w:r w:rsidR="00F35BD7" w:rsidRPr="000C56CA">
        <w:rPr>
          <w:rFonts w:ascii="Times New Roman" w:hAnsi="Times New Roman"/>
          <w:sz w:val="28"/>
          <w:szCs w:val="28"/>
        </w:rPr>
        <w:t xml:space="preserve">bảo vệ </w:t>
      </w:r>
      <w:r w:rsidR="00602611" w:rsidRPr="000C56CA">
        <w:rPr>
          <w:rFonts w:ascii="Times New Roman" w:hAnsi="Times New Roman"/>
          <w:sz w:val="28"/>
          <w:szCs w:val="28"/>
        </w:rPr>
        <w:t xml:space="preserve">và </w:t>
      </w:r>
      <w:r w:rsidR="00F35BD7" w:rsidRPr="000C56CA">
        <w:rPr>
          <w:rFonts w:ascii="Times New Roman" w:hAnsi="Times New Roman"/>
          <w:sz w:val="28"/>
          <w:szCs w:val="28"/>
        </w:rPr>
        <w:t>tái tạo nguồn lợi thủy sản</w:t>
      </w:r>
      <w:r w:rsidR="00FE1334" w:rsidRPr="000C56CA">
        <w:rPr>
          <w:rFonts w:ascii="Times New Roman" w:hAnsi="Times New Roman"/>
          <w:sz w:val="28"/>
          <w:szCs w:val="28"/>
        </w:rPr>
        <w:t xml:space="preserve"> (BVNLTS)</w:t>
      </w:r>
      <w:r w:rsidR="00F35BD7" w:rsidRPr="000C56CA">
        <w:rPr>
          <w:rFonts w:ascii="Times New Roman" w:hAnsi="Times New Roman"/>
          <w:sz w:val="28"/>
          <w:szCs w:val="28"/>
        </w:rPr>
        <w:t>,</w:t>
      </w:r>
      <w:r w:rsidR="008E1615" w:rsidRPr="000C56CA">
        <w:rPr>
          <w:rFonts w:ascii="Times New Roman" w:hAnsi="Times New Roman"/>
          <w:sz w:val="28"/>
          <w:szCs w:val="28"/>
        </w:rPr>
        <w:t xml:space="preserve"> </w:t>
      </w:r>
      <w:r w:rsidR="0077380A" w:rsidRPr="000C56CA">
        <w:rPr>
          <w:rFonts w:ascii="Times New Roman" w:hAnsi="Times New Roman"/>
          <w:sz w:val="28"/>
          <w:szCs w:val="28"/>
        </w:rPr>
        <w:t>dị</w:t>
      </w:r>
      <w:r w:rsidR="000D7DC4" w:rsidRPr="000C56CA">
        <w:rPr>
          <w:rFonts w:ascii="Times New Roman" w:hAnsi="Times New Roman"/>
          <w:sz w:val="28"/>
          <w:szCs w:val="28"/>
        </w:rPr>
        <w:t>ch vụ,</w:t>
      </w:r>
      <w:r w:rsidR="008E1615" w:rsidRPr="000C56CA">
        <w:rPr>
          <w:rFonts w:ascii="Times New Roman" w:hAnsi="Times New Roman"/>
          <w:sz w:val="28"/>
          <w:szCs w:val="28"/>
        </w:rPr>
        <w:t xml:space="preserve"> </w:t>
      </w:r>
      <w:r w:rsidR="000D7DC4" w:rsidRPr="000C56CA">
        <w:rPr>
          <w:rFonts w:ascii="Times New Roman" w:hAnsi="Times New Roman"/>
          <w:sz w:val="28"/>
          <w:szCs w:val="28"/>
        </w:rPr>
        <w:t xml:space="preserve">tiêu thụ sản phẩm </w:t>
      </w:r>
      <w:r w:rsidR="0077380A" w:rsidRPr="000C56CA">
        <w:rPr>
          <w:rFonts w:ascii="Times New Roman" w:hAnsi="Times New Roman"/>
          <w:sz w:val="28"/>
          <w:szCs w:val="28"/>
        </w:rPr>
        <w:t xml:space="preserve">phù hợp với vùng, địa phương đáp ứng yêu cầu </w:t>
      </w:r>
      <w:r w:rsidR="00ED77CE" w:rsidRPr="000C56CA">
        <w:rPr>
          <w:rFonts w:ascii="Times New Roman" w:hAnsi="Times New Roman"/>
          <w:sz w:val="28"/>
          <w:szCs w:val="28"/>
        </w:rPr>
        <w:t>xây dựng nông thôn mới,</w:t>
      </w:r>
      <w:r w:rsidR="008E1615" w:rsidRPr="000C56CA">
        <w:rPr>
          <w:rFonts w:ascii="Times New Roman" w:hAnsi="Times New Roman"/>
          <w:sz w:val="28"/>
          <w:szCs w:val="28"/>
        </w:rPr>
        <w:t xml:space="preserve"> </w:t>
      </w:r>
      <w:r w:rsidR="0077380A" w:rsidRPr="000C56CA">
        <w:rPr>
          <w:rFonts w:ascii="Times New Roman" w:hAnsi="Times New Roman"/>
          <w:sz w:val="28"/>
          <w:szCs w:val="28"/>
        </w:rPr>
        <w:t xml:space="preserve">công nghiệp hóa, </w:t>
      </w:r>
      <w:r w:rsidR="004754DF" w:rsidRPr="000C56CA">
        <w:rPr>
          <w:rFonts w:ascii="Times New Roman" w:hAnsi="Times New Roman"/>
          <w:sz w:val="28"/>
          <w:szCs w:val="28"/>
        </w:rPr>
        <w:t xml:space="preserve">hiện đại hóa </w:t>
      </w:r>
      <w:r w:rsidR="0077380A" w:rsidRPr="000C56CA">
        <w:rPr>
          <w:rFonts w:ascii="Times New Roman" w:hAnsi="Times New Roman"/>
          <w:sz w:val="28"/>
          <w:szCs w:val="28"/>
        </w:rPr>
        <w:t>nông nghiệp</w:t>
      </w:r>
      <w:r w:rsidR="00BB76EE" w:rsidRPr="000C56CA">
        <w:rPr>
          <w:rFonts w:ascii="Times New Roman" w:hAnsi="Times New Roman"/>
          <w:sz w:val="28"/>
          <w:szCs w:val="28"/>
        </w:rPr>
        <w:t>,</w:t>
      </w:r>
      <w:r w:rsidR="0077380A" w:rsidRPr="000C56CA">
        <w:rPr>
          <w:rFonts w:ascii="Times New Roman" w:hAnsi="Times New Roman"/>
          <w:sz w:val="28"/>
          <w:szCs w:val="28"/>
        </w:rPr>
        <w:t xml:space="preserve"> nông thôn.</w:t>
      </w:r>
    </w:p>
    <w:p w:rsidR="00D649D4" w:rsidRPr="000C56CA" w:rsidRDefault="001E41BE"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Đẩy mạnh p</w:t>
      </w:r>
      <w:r w:rsidR="00D649D4" w:rsidRPr="000C56CA">
        <w:rPr>
          <w:rFonts w:ascii="Times New Roman" w:hAnsi="Times New Roman"/>
          <w:sz w:val="28"/>
          <w:szCs w:val="28"/>
        </w:rPr>
        <w:t xml:space="preserve">hát triển </w:t>
      </w:r>
      <w:r w:rsidR="00E61E2C" w:rsidRPr="000C56CA">
        <w:rPr>
          <w:rFonts w:ascii="Times New Roman" w:hAnsi="Times New Roman"/>
          <w:sz w:val="28"/>
          <w:szCs w:val="28"/>
        </w:rPr>
        <w:t>SXTS</w:t>
      </w:r>
      <w:r w:rsidR="00D649D4" w:rsidRPr="000C56CA">
        <w:rPr>
          <w:rFonts w:ascii="Times New Roman" w:hAnsi="Times New Roman"/>
          <w:sz w:val="28"/>
          <w:szCs w:val="28"/>
        </w:rPr>
        <w:t xml:space="preserve"> gắn với các hoạt động giáo dục, du lịch</w:t>
      </w:r>
      <w:r w:rsidR="00C64DF2" w:rsidRPr="000C56CA">
        <w:rPr>
          <w:rFonts w:ascii="Times New Roman" w:hAnsi="Times New Roman"/>
          <w:sz w:val="28"/>
          <w:szCs w:val="28"/>
        </w:rPr>
        <w:t xml:space="preserve"> sinh thái</w:t>
      </w:r>
      <w:r w:rsidR="00D649D4" w:rsidRPr="000C56CA">
        <w:rPr>
          <w:rFonts w:ascii="Times New Roman" w:hAnsi="Times New Roman"/>
          <w:sz w:val="28"/>
          <w:szCs w:val="28"/>
        </w:rPr>
        <w:t>,</w:t>
      </w:r>
      <w:r w:rsidR="00797FB5" w:rsidRPr="000C56CA">
        <w:rPr>
          <w:rFonts w:ascii="Times New Roman" w:hAnsi="Times New Roman"/>
          <w:sz w:val="28"/>
          <w:szCs w:val="28"/>
        </w:rPr>
        <w:t xml:space="preserve"> du lịch trải nghiệm,</w:t>
      </w:r>
      <w:r w:rsidR="00D649D4" w:rsidRPr="000C56CA">
        <w:rPr>
          <w:rFonts w:ascii="Times New Roman" w:hAnsi="Times New Roman"/>
          <w:sz w:val="28"/>
          <w:szCs w:val="28"/>
        </w:rPr>
        <w:t xml:space="preserve"> tham quan và bảo vệ môi trường. Nâng cao trình độ sản xuất</w:t>
      </w:r>
      <w:r w:rsidR="0077380A" w:rsidRPr="000C56CA">
        <w:rPr>
          <w:rFonts w:ascii="Times New Roman" w:hAnsi="Times New Roman"/>
          <w:sz w:val="28"/>
          <w:szCs w:val="28"/>
        </w:rPr>
        <w:t>, giá trị gia tăng cao, thân thiện với môi trường, sử dụng hiệu quả tài nguyên, liên kết chặt chẽ với chuỗi giá trị, tạo công ăn việc làm, tăng thu nhập, đảm bảo an ninh thực phẩm, ổn định xã hội</w:t>
      </w:r>
      <w:r w:rsidR="00D649D4" w:rsidRPr="000C56CA">
        <w:rPr>
          <w:rFonts w:ascii="Times New Roman" w:hAnsi="Times New Roman"/>
          <w:sz w:val="28"/>
          <w:szCs w:val="28"/>
        </w:rPr>
        <w:t>.</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lastRenderedPageBreak/>
        <w:t>2. Mục tiêu cụ thể</w:t>
      </w:r>
    </w:p>
    <w:p w:rsidR="009A619B" w:rsidRPr="000C56CA" w:rsidRDefault="009A619B" w:rsidP="00650BEC">
      <w:pPr>
        <w:spacing w:before="120" w:after="0" w:line="240" w:lineRule="auto"/>
        <w:ind w:firstLine="720"/>
        <w:jc w:val="both"/>
        <w:rPr>
          <w:rFonts w:ascii="Times New Roman" w:hAnsi="Times New Roman"/>
          <w:b/>
          <w:i/>
          <w:sz w:val="28"/>
          <w:szCs w:val="28"/>
        </w:rPr>
      </w:pPr>
      <w:r w:rsidRPr="000C56CA">
        <w:rPr>
          <w:rFonts w:ascii="Times New Roman" w:hAnsi="Times New Roman"/>
          <w:b/>
          <w:i/>
          <w:sz w:val="28"/>
          <w:szCs w:val="28"/>
        </w:rPr>
        <w:t>2.1. Giai đoạ</w:t>
      </w:r>
      <w:r w:rsidR="001D6FAF" w:rsidRPr="000C56CA">
        <w:rPr>
          <w:rFonts w:ascii="Times New Roman" w:hAnsi="Times New Roman"/>
          <w:b/>
          <w:i/>
          <w:sz w:val="28"/>
          <w:szCs w:val="28"/>
        </w:rPr>
        <w:t>n 202</w:t>
      </w:r>
      <w:r w:rsidR="007F26F3" w:rsidRPr="000C56CA">
        <w:rPr>
          <w:rFonts w:ascii="Times New Roman" w:hAnsi="Times New Roman"/>
          <w:b/>
          <w:i/>
          <w:sz w:val="28"/>
          <w:szCs w:val="28"/>
        </w:rPr>
        <w:t>2</w:t>
      </w:r>
      <w:r w:rsidRPr="000C56CA">
        <w:rPr>
          <w:rFonts w:ascii="Times New Roman" w:hAnsi="Times New Roman"/>
          <w:b/>
          <w:i/>
          <w:sz w:val="28"/>
          <w:szCs w:val="28"/>
        </w:rPr>
        <w:t>-2025</w:t>
      </w:r>
    </w:p>
    <w:p w:rsidR="009A619B" w:rsidRPr="000C56CA" w:rsidRDefault="009A619B"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Diệ</w:t>
      </w:r>
      <w:r w:rsidR="004373F8" w:rsidRPr="000C56CA">
        <w:rPr>
          <w:rFonts w:ascii="Times New Roman" w:hAnsi="Times New Roman"/>
          <w:sz w:val="28"/>
          <w:szCs w:val="28"/>
        </w:rPr>
        <w:t>n tích nuôi cá</w:t>
      </w:r>
      <w:r w:rsidRPr="000C56CA">
        <w:rPr>
          <w:rFonts w:ascii="Times New Roman" w:hAnsi="Times New Roman"/>
          <w:sz w:val="28"/>
          <w:szCs w:val="28"/>
        </w:rPr>
        <w:t xml:space="preserve"> đạ</w:t>
      </w:r>
      <w:r w:rsidR="00360AB6">
        <w:rPr>
          <w:rFonts w:ascii="Times New Roman" w:hAnsi="Times New Roman"/>
          <w:sz w:val="28"/>
          <w:szCs w:val="28"/>
        </w:rPr>
        <w:t>t 8</w:t>
      </w:r>
      <w:r w:rsidR="00303489" w:rsidRPr="000C56CA">
        <w:rPr>
          <w:rFonts w:ascii="Times New Roman" w:hAnsi="Times New Roman"/>
          <w:sz w:val="28"/>
          <w:szCs w:val="28"/>
        </w:rPr>
        <w:t>50</w:t>
      </w:r>
      <w:r w:rsidRPr="000C56CA">
        <w:rPr>
          <w:rFonts w:ascii="Times New Roman" w:hAnsi="Times New Roman"/>
          <w:sz w:val="28"/>
          <w:szCs w:val="28"/>
        </w:rPr>
        <w:t xml:space="preserve"> ha</w:t>
      </w:r>
    </w:p>
    <w:p w:rsidR="009A619B" w:rsidRPr="000C56CA" w:rsidRDefault="009A619B"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Sản lượng thủy sản đạ</w:t>
      </w:r>
      <w:r w:rsidR="00303489" w:rsidRPr="000C56CA">
        <w:rPr>
          <w:rFonts w:ascii="Times New Roman" w:hAnsi="Times New Roman"/>
          <w:sz w:val="28"/>
          <w:szCs w:val="28"/>
        </w:rPr>
        <w:t xml:space="preserve">t </w:t>
      </w:r>
      <w:r w:rsidR="00360AB6">
        <w:rPr>
          <w:rFonts w:ascii="Times New Roman" w:hAnsi="Times New Roman"/>
          <w:sz w:val="28"/>
          <w:szCs w:val="28"/>
        </w:rPr>
        <w:t>9</w:t>
      </w:r>
      <w:r w:rsidR="00EF59CF" w:rsidRPr="000C56CA">
        <w:rPr>
          <w:rFonts w:ascii="Times New Roman" w:hAnsi="Times New Roman"/>
          <w:sz w:val="28"/>
          <w:szCs w:val="28"/>
        </w:rPr>
        <w:t>.0</w:t>
      </w:r>
      <w:r w:rsidRPr="000C56CA">
        <w:rPr>
          <w:rFonts w:ascii="Times New Roman" w:hAnsi="Times New Roman"/>
          <w:sz w:val="28"/>
          <w:szCs w:val="28"/>
        </w:rPr>
        <w:t>00 tấn</w:t>
      </w:r>
    </w:p>
    <w:p w:rsidR="009A619B" w:rsidRPr="000C56CA" w:rsidRDefault="009A619B"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Tốc độ tăng trưởng giá trị SXTS đạ</w:t>
      </w:r>
      <w:r w:rsidR="00B55F47">
        <w:rPr>
          <w:rFonts w:ascii="Times New Roman" w:hAnsi="Times New Roman"/>
          <w:sz w:val="28"/>
          <w:szCs w:val="28"/>
        </w:rPr>
        <w:t>t 1,2</w:t>
      </w:r>
      <w:r w:rsidRPr="000C56CA">
        <w:rPr>
          <w:rFonts w:ascii="Times New Roman" w:hAnsi="Times New Roman"/>
          <w:sz w:val="28"/>
          <w:szCs w:val="28"/>
        </w:rPr>
        <w:t>%</w:t>
      </w:r>
      <w:r w:rsidR="00B55F47">
        <w:rPr>
          <w:rFonts w:ascii="Times New Roman" w:hAnsi="Times New Roman"/>
          <w:sz w:val="28"/>
          <w:szCs w:val="28"/>
        </w:rPr>
        <w:t>/ha</w:t>
      </w:r>
      <w:r w:rsidRPr="000C56CA">
        <w:rPr>
          <w:rFonts w:ascii="Times New Roman" w:hAnsi="Times New Roman"/>
          <w:sz w:val="28"/>
          <w:szCs w:val="28"/>
        </w:rPr>
        <w:t xml:space="preserve">/năm trở lên. </w:t>
      </w:r>
    </w:p>
    <w:p w:rsidR="00D649D4" w:rsidRPr="000C56CA" w:rsidRDefault="00D649D4" w:rsidP="00650BEC">
      <w:pPr>
        <w:spacing w:before="120" w:after="0" w:line="240" w:lineRule="auto"/>
        <w:ind w:firstLine="720"/>
        <w:jc w:val="both"/>
        <w:rPr>
          <w:rFonts w:ascii="Times New Roman" w:hAnsi="Times New Roman"/>
          <w:b/>
          <w:i/>
          <w:sz w:val="28"/>
          <w:szCs w:val="28"/>
        </w:rPr>
      </w:pPr>
      <w:r w:rsidRPr="000C56CA">
        <w:rPr>
          <w:rFonts w:ascii="Times New Roman" w:hAnsi="Times New Roman"/>
          <w:b/>
          <w:i/>
          <w:sz w:val="28"/>
          <w:szCs w:val="28"/>
        </w:rPr>
        <w:t>2.1. Đến năm 2030</w:t>
      </w:r>
    </w:p>
    <w:p w:rsidR="00D649D4" w:rsidRPr="000C56CA" w:rsidRDefault="00066DA5"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w:t>
      </w:r>
      <w:r w:rsidR="00D649D4" w:rsidRPr="000C56CA">
        <w:rPr>
          <w:rFonts w:ascii="Times New Roman" w:hAnsi="Times New Roman"/>
          <w:sz w:val="28"/>
          <w:szCs w:val="28"/>
        </w:rPr>
        <w:t xml:space="preserve"> Diện tích nuôi </w:t>
      </w:r>
      <w:r w:rsidR="004373F8" w:rsidRPr="000C56CA">
        <w:rPr>
          <w:rFonts w:ascii="Times New Roman" w:hAnsi="Times New Roman"/>
          <w:sz w:val="28"/>
          <w:szCs w:val="28"/>
        </w:rPr>
        <w:t>cá</w:t>
      </w:r>
      <w:r w:rsidR="00D649D4" w:rsidRPr="000C56CA">
        <w:rPr>
          <w:rFonts w:ascii="Times New Roman" w:hAnsi="Times New Roman"/>
          <w:sz w:val="28"/>
          <w:szCs w:val="28"/>
        </w:rPr>
        <w:t xml:space="preserve"> đạ</w:t>
      </w:r>
      <w:r w:rsidR="00B218FF" w:rsidRPr="000C56CA">
        <w:rPr>
          <w:rFonts w:ascii="Times New Roman" w:hAnsi="Times New Roman"/>
          <w:sz w:val="28"/>
          <w:szCs w:val="28"/>
        </w:rPr>
        <w:t xml:space="preserve">t </w:t>
      </w:r>
      <w:r w:rsidR="00360AB6">
        <w:rPr>
          <w:rFonts w:ascii="Times New Roman" w:hAnsi="Times New Roman"/>
          <w:sz w:val="28"/>
          <w:szCs w:val="28"/>
        </w:rPr>
        <w:t>650</w:t>
      </w:r>
      <w:r w:rsidR="00D649D4" w:rsidRPr="000C56CA">
        <w:rPr>
          <w:rFonts w:ascii="Times New Roman" w:hAnsi="Times New Roman"/>
          <w:sz w:val="28"/>
          <w:szCs w:val="28"/>
        </w:rPr>
        <w:t xml:space="preserve"> ha</w:t>
      </w:r>
    </w:p>
    <w:p w:rsidR="00D649D4" w:rsidRPr="000C56CA" w:rsidRDefault="00066DA5"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w:t>
      </w:r>
      <w:r w:rsidR="00D649D4" w:rsidRPr="000C56CA">
        <w:rPr>
          <w:rFonts w:ascii="Times New Roman" w:hAnsi="Times New Roman"/>
          <w:sz w:val="28"/>
          <w:szCs w:val="28"/>
        </w:rPr>
        <w:t xml:space="preserve"> Sản lượng thủy sản đạ</w:t>
      </w:r>
      <w:r w:rsidR="00B218FF" w:rsidRPr="000C56CA">
        <w:rPr>
          <w:rFonts w:ascii="Times New Roman" w:hAnsi="Times New Roman"/>
          <w:sz w:val="28"/>
          <w:szCs w:val="28"/>
        </w:rPr>
        <w:t xml:space="preserve">t </w:t>
      </w:r>
      <w:r w:rsidR="00360AB6">
        <w:rPr>
          <w:rFonts w:ascii="Times New Roman" w:hAnsi="Times New Roman"/>
          <w:sz w:val="28"/>
          <w:szCs w:val="28"/>
        </w:rPr>
        <w:t>7</w:t>
      </w:r>
      <w:r w:rsidR="00B218FF" w:rsidRPr="000C56CA">
        <w:rPr>
          <w:rFonts w:ascii="Times New Roman" w:hAnsi="Times New Roman"/>
          <w:sz w:val="28"/>
          <w:szCs w:val="28"/>
        </w:rPr>
        <w:t>.5</w:t>
      </w:r>
      <w:r w:rsidR="00D649D4" w:rsidRPr="000C56CA">
        <w:rPr>
          <w:rFonts w:ascii="Times New Roman" w:hAnsi="Times New Roman"/>
          <w:sz w:val="28"/>
          <w:szCs w:val="28"/>
        </w:rPr>
        <w:t>00 tấn</w:t>
      </w:r>
    </w:p>
    <w:p w:rsidR="00D649D4" w:rsidRPr="000C56CA" w:rsidRDefault="00066DA5"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w:t>
      </w:r>
      <w:r w:rsidR="00D649D4" w:rsidRPr="000C56CA">
        <w:rPr>
          <w:rFonts w:ascii="Times New Roman" w:hAnsi="Times New Roman"/>
          <w:sz w:val="28"/>
          <w:szCs w:val="28"/>
        </w:rPr>
        <w:t xml:space="preserve"> Tốc độ</w:t>
      </w:r>
      <w:r w:rsidR="006B1AB6" w:rsidRPr="000C56CA">
        <w:rPr>
          <w:rFonts w:ascii="Times New Roman" w:hAnsi="Times New Roman"/>
          <w:sz w:val="28"/>
          <w:szCs w:val="28"/>
        </w:rPr>
        <w:t xml:space="preserve"> tăng</w:t>
      </w:r>
      <w:r w:rsidR="008E1615" w:rsidRPr="000C56CA">
        <w:rPr>
          <w:rFonts w:ascii="Times New Roman" w:hAnsi="Times New Roman"/>
          <w:sz w:val="28"/>
          <w:szCs w:val="28"/>
        </w:rPr>
        <w:t xml:space="preserve"> </w:t>
      </w:r>
      <w:r w:rsidR="006B1AB6" w:rsidRPr="000C56CA">
        <w:rPr>
          <w:rFonts w:ascii="Times New Roman" w:hAnsi="Times New Roman"/>
          <w:sz w:val="28"/>
          <w:szCs w:val="28"/>
        </w:rPr>
        <w:t xml:space="preserve">giá trị sản xuất </w:t>
      </w:r>
      <w:r w:rsidR="00D649D4" w:rsidRPr="000C56CA">
        <w:rPr>
          <w:rFonts w:ascii="Times New Roman" w:hAnsi="Times New Roman"/>
          <w:sz w:val="28"/>
          <w:szCs w:val="28"/>
        </w:rPr>
        <w:t>đạt</w:t>
      </w:r>
      <w:r w:rsidR="00B55F47">
        <w:rPr>
          <w:rFonts w:ascii="Times New Roman" w:hAnsi="Times New Roman"/>
          <w:sz w:val="28"/>
          <w:szCs w:val="28"/>
        </w:rPr>
        <w:t xml:space="preserve"> 1,3</w:t>
      </w:r>
      <w:r w:rsidRPr="000C56CA">
        <w:rPr>
          <w:rFonts w:ascii="Times New Roman" w:hAnsi="Times New Roman"/>
          <w:sz w:val="28"/>
          <w:szCs w:val="28"/>
        </w:rPr>
        <w:t>%</w:t>
      </w:r>
      <w:r w:rsidR="00B55F47">
        <w:rPr>
          <w:rFonts w:ascii="Times New Roman" w:hAnsi="Times New Roman"/>
          <w:sz w:val="28"/>
          <w:szCs w:val="28"/>
        </w:rPr>
        <w:t>/ha</w:t>
      </w:r>
      <w:r w:rsidRPr="000C56CA">
        <w:rPr>
          <w:rFonts w:ascii="Times New Roman" w:hAnsi="Times New Roman"/>
          <w:sz w:val="28"/>
          <w:szCs w:val="28"/>
        </w:rPr>
        <w:t>/năm trở lên.</w:t>
      </w:r>
      <w:r w:rsidR="00044498" w:rsidRPr="000C56CA">
        <w:rPr>
          <w:rFonts w:ascii="Times New Roman" w:hAnsi="Times New Roman"/>
          <w:sz w:val="28"/>
          <w:szCs w:val="28"/>
        </w:rPr>
        <w:t xml:space="preserve"> Cơ cấu </w:t>
      </w:r>
      <w:r w:rsidR="00D70F4C" w:rsidRPr="000C56CA">
        <w:rPr>
          <w:rFonts w:ascii="Times New Roman" w:hAnsi="Times New Roman"/>
          <w:sz w:val="28"/>
          <w:szCs w:val="28"/>
        </w:rPr>
        <w:t>sản xuất thủy sản (SXTS)</w:t>
      </w:r>
      <w:r w:rsidR="00044498" w:rsidRPr="000C56CA">
        <w:rPr>
          <w:rFonts w:ascii="Times New Roman" w:hAnsi="Times New Roman"/>
          <w:sz w:val="28"/>
          <w:szCs w:val="28"/>
        </w:rPr>
        <w:t xml:space="preserve"> trong sản xuất nông, lâm nghiệp và thủy sản chiếm 14-15%.</w:t>
      </w:r>
      <w:r w:rsidR="009E4E68" w:rsidRPr="000C56CA">
        <w:rPr>
          <w:rFonts w:ascii="Times New Roman" w:hAnsi="Times New Roman"/>
          <w:sz w:val="28"/>
          <w:szCs w:val="28"/>
        </w:rPr>
        <w:t xml:space="preserve"> Giá trị </w:t>
      </w:r>
      <w:r w:rsidR="00E61E2C" w:rsidRPr="000C56CA">
        <w:rPr>
          <w:rFonts w:ascii="Times New Roman" w:hAnsi="Times New Roman"/>
          <w:sz w:val="28"/>
          <w:szCs w:val="28"/>
        </w:rPr>
        <w:t>SXTS</w:t>
      </w:r>
      <w:r w:rsidR="009E4E68" w:rsidRPr="000C56CA">
        <w:rPr>
          <w:rFonts w:ascii="Times New Roman" w:hAnsi="Times New Roman"/>
          <w:sz w:val="28"/>
          <w:szCs w:val="28"/>
        </w:rPr>
        <w:t xml:space="preserve"> đạ</w:t>
      </w:r>
      <w:r w:rsidR="00A00620" w:rsidRPr="000C56CA">
        <w:rPr>
          <w:rFonts w:ascii="Times New Roman" w:hAnsi="Times New Roman"/>
          <w:sz w:val="28"/>
          <w:szCs w:val="28"/>
        </w:rPr>
        <w:t>t trên 30</w:t>
      </w:r>
      <w:r w:rsidR="009E4E68" w:rsidRPr="000C56CA">
        <w:rPr>
          <w:rFonts w:ascii="Times New Roman" w:hAnsi="Times New Roman"/>
          <w:sz w:val="28"/>
          <w:szCs w:val="28"/>
        </w:rPr>
        <w:t xml:space="preserve">0 </w:t>
      </w:r>
      <w:r w:rsidR="007F26F3" w:rsidRPr="000C56CA">
        <w:rPr>
          <w:rFonts w:ascii="Times New Roman" w:hAnsi="Times New Roman"/>
          <w:sz w:val="28"/>
          <w:szCs w:val="28"/>
        </w:rPr>
        <w:t xml:space="preserve">triệu </w:t>
      </w:r>
      <w:r w:rsidR="009E4E68" w:rsidRPr="000C56CA">
        <w:rPr>
          <w:rFonts w:ascii="Times New Roman" w:hAnsi="Times New Roman"/>
          <w:sz w:val="28"/>
          <w:szCs w:val="28"/>
        </w:rPr>
        <w:t>đồng/ha</w:t>
      </w:r>
      <w:r w:rsidR="00412124" w:rsidRPr="000C56CA">
        <w:rPr>
          <w:rFonts w:ascii="Times New Roman" w:hAnsi="Times New Roman"/>
          <w:sz w:val="28"/>
          <w:szCs w:val="28"/>
        </w:rPr>
        <w:t xml:space="preserve"> mặt nước</w:t>
      </w:r>
      <w:r w:rsidR="009E4E68" w:rsidRPr="000C56CA">
        <w:rPr>
          <w:rFonts w:ascii="Times New Roman" w:hAnsi="Times New Roman"/>
          <w:sz w:val="28"/>
          <w:szCs w:val="28"/>
        </w:rPr>
        <w:t>.</w:t>
      </w:r>
    </w:p>
    <w:p w:rsidR="00D649D4" w:rsidRPr="000C56CA" w:rsidRDefault="00223AB7" w:rsidP="00650BEC">
      <w:pPr>
        <w:spacing w:before="120" w:after="0" w:line="240" w:lineRule="auto"/>
        <w:ind w:firstLine="720"/>
        <w:jc w:val="both"/>
        <w:rPr>
          <w:rFonts w:ascii="Times New Roman" w:hAnsi="Times New Roman"/>
          <w:b/>
          <w:i/>
          <w:sz w:val="28"/>
          <w:szCs w:val="28"/>
        </w:rPr>
      </w:pPr>
      <w:r w:rsidRPr="000C56CA">
        <w:rPr>
          <w:rFonts w:ascii="Times New Roman" w:hAnsi="Times New Roman"/>
          <w:b/>
          <w:i/>
          <w:sz w:val="28"/>
          <w:szCs w:val="28"/>
        </w:rPr>
        <w:t>2.2. Đ</w:t>
      </w:r>
      <w:r w:rsidR="00D649D4" w:rsidRPr="000C56CA">
        <w:rPr>
          <w:rFonts w:ascii="Times New Roman" w:hAnsi="Times New Roman"/>
          <w:b/>
          <w:i/>
          <w:sz w:val="28"/>
          <w:szCs w:val="28"/>
        </w:rPr>
        <w:t>ến năm 2045</w:t>
      </w:r>
    </w:p>
    <w:p w:rsidR="00D649D4" w:rsidRPr="000C56CA" w:rsidRDefault="00A67365"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Ổn định diện tích </w:t>
      </w:r>
      <w:r w:rsidR="00E61E2C" w:rsidRPr="000C56CA">
        <w:rPr>
          <w:rFonts w:ascii="Times New Roman" w:hAnsi="Times New Roman"/>
          <w:sz w:val="28"/>
          <w:szCs w:val="28"/>
        </w:rPr>
        <w:t>SXTS</w:t>
      </w:r>
      <w:r w:rsidR="008E1615" w:rsidRPr="000C56CA">
        <w:rPr>
          <w:rFonts w:ascii="Times New Roman" w:hAnsi="Times New Roman"/>
          <w:sz w:val="28"/>
          <w:szCs w:val="28"/>
        </w:rPr>
        <w:t xml:space="preserve"> </w:t>
      </w:r>
      <w:r w:rsidR="00462FEB" w:rsidRPr="000C56CA">
        <w:rPr>
          <w:rFonts w:ascii="Times New Roman" w:hAnsi="Times New Roman"/>
          <w:sz w:val="28"/>
          <w:szCs w:val="28"/>
        </w:rPr>
        <w:t xml:space="preserve">ao đất </w:t>
      </w:r>
      <w:r w:rsidRPr="000C56CA">
        <w:rPr>
          <w:rFonts w:ascii="Times New Roman" w:hAnsi="Times New Roman"/>
          <w:sz w:val="28"/>
          <w:szCs w:val="28"/>
        </w:rPr>
        <w:t>khoả</w:t>
      </w:r>
      <w:r w:rsidR="00360AB6">
        <w:rPr>
          <w:rFonts w:ascii="Times New Roman" w:hAnsi="Times New Roman"/>
          <w:sz w:val="28"/>
          <w:szCs w:val="28"/>
        </w:rPr>
        <w:t>ng 450</w:t>
      </w:r>
      <w:r w:rsidR="004373F8" w:rsidRPr="000C56CA">
        <w:rPr>
          <w:rFonts w:ascii="Times New Roman" w:hAnsi="Times New Roman"/>
          <w:sz w:val="28"/>
          <w:szCs w:val="28"/>
        </w:rPr>
        <w:t xml:space="preserve">ha. </w:t>
      </w:r>
      <w:r w:rsidRPr="000C56CA">
        <w:rPr>
          <w:rFonts w:ascii="Times New Roman" w:hAnsi="Times New Roman"/>
          <w:sz w:val="28"/>
          <w:szCs w:val="28"/>
        </w:rPr>
        <w:t>T</w:t>
      </w:r>
      <w:r w:rsidR="000A70D2" w:rsidRPr="000C56CA">
        <w:rPr>
          <w:rFonts w:ascii="Times New Roman" w:hAnsi="Times New Roman"/>
          <w:sz w:val="28"/>
          <w:szCs w:val="28"/>
        </w:rPr>
        <w:t>ốc độ tăng trưở</w:t>
      </w:r>
      <w:r w:rsidR="00E61E2C" w:rsidRPr="000C56CA">
        <w:rPr>
          <w:rFonts w:ascii="Times New Roman" w:hAnsi="Times New Roman"/>
          <w:sz w:val="28"/>
          <w:szCs w:val="28"/>
        </w:rPr>
        <w:t>ng SXTS</w:t>
      </w:r>
      <w:r w:rsidR="008E1615" w:rsidRPr="000C56CA">
        <w:rPr>
          <w:rFonts w:ascii="Times New Roman" w:hAnsi="Times New Roman"/>
          <w:sz w:val="28"/>
          <w:szCs w:val="28"/>
        </w:rPr>
        <w:t xml:space="preserve"> </w:t>
      </w:r>
      <w:r w:rsidR="000A70D2" w:rsidRPr="000C56CA">
        <w:rPr>
          <w:rFonts w:ascii="Times New Roman" w:hAnsi="Times New Roman"/>
          <w:sz w:val="28"/>
          <w:szCs w:val="28"/>
        </w:rPr>
        <w:t>dựa trên cơ sở</w:t>
      </w:r>
      <w:r w:rsidR="009E4E68" w:rsidRPr="000C56CA">
        <w:rPr>
          <w:rFonts w:ascii="Times New Roman" w:hAnsi="Times New Roman"/>
          <w:sz w:val="28"/>
          <w:szCs w:val="28"/>
        </w:rPr>
        <w:t xml:space="preserve"> quản lý sản xuất khoa học, </w:t>
      </w:r>
      <w:r w:rsidR="000A70D2" w:rsidRPr="000C56CA">
        <w:rPr>
          <w:rFonts w:ascii="Times New Roman" w:hAnsi="Times New Roman"/>
          <w:sz w:val="28"/>
          <w:szCs w:val="28"/>
        </w:rPr>
        <w:t>ứng dụ</w:t>
      </w:r>
      <w:r w:rsidR="005906A0" w:rsidRPr="000C56CA">
        <w:rPr>
          <w:rFonts w:ascii="Times New Roman" w:hAnsi="Times New Roman"/>
          <w:sz w:val="28"/>
          <w:szCs w:val="28"/>
        </w:rPr>
        <w:t>ng khoa học công nghệ (KHCN)</w:t>
      </w:r>
      <w:r w:rsidR="000A70D2" w:rsidRPr="000C56CA">
        <w:rPr>
          <w:rFonts w:ascii="Times New Roman" w:hAnsi="Times New Roman"/>
          <w:sz w:val="28"/>
          <w:szCs w:val="28"/>
        </w:rPr>
        <w:t xml:space="preserve"> tiên tiến, công nghệ cao </w:t>
      </w:r>
      <w:r w:rsidR="00FE1334" w:rsidRPr="000C56CA">
        <w:rPr>
          <w:rFonts w:ascii="Times New Roman" w:hAnsi="Times New Roman"/>
          <w:sz w:val="28"/>
          <w:szCs w:val="28"/>
        </w:rPr>
        <w:t xml:space="preserve">(CNC) </w:t>
      </w:r>
      <w:r w:rsidR="00BA42BB" w:rsidRPr="000C56CA">
        <w:rPr>
          <w:rFonts w:ascii="Times New Roman" w:hAnsi="Times New Roman"/>
          <w:sz w:val="28"/>
          <w:szCs w:val="28"/>
        </w:rPr>
        <w:t>hiện đại</w:t>
      </w:r>
      <w:r w:rsidR="0079781A" w:rsidRPr="000C56CA">
        <w:rPr>
          <w:rFonts w:ascii="Times New Roman" w:hAnsi="Times New Roman"/>
          <w:sz w:val="28"/>
          <w:szCs w:val="28"/>
        </w:rPr>
        <w:t xml:space="preserve"> và</w:t>
      </w:r>
      <w:r w:rsidR="001B35F9" w:rsidRPr="000C56CA">
        <w:rPr>
          <w:rFonts w:ascii="Times New Roman" w:hAnsi="Times New Roman"/>
          <w:sz w:val="28"/>
          <w:szCs w:val="28"/>
        </w:rPr>
        <w:t xml:space="preserve"> </w:t>
      </w:r>
      <w:r w:rsidR="009B65A8" w:rsidRPr="000C56CA">
        <w:rPr>
          <w:rFonts w:ascii="Times New Roman" w:hAnsi="Times New Roman"/>
          <w:sz w:val="28"/>
          <w:szCs w:val="28"/>
        </w:rPr>
        <w:t>có</w:t>
      </w:r>
      <w:r w:rsidR="00ED77CE" w:rsidRPr="000C56CA">
        <w:rPr>
          <w:rFonts w:ascii="Times New Roman" w:hAnsi="Times New Roman"/>
          <w:sz w:val="28"/>
          <w:szCs w:val="28"/>
        </w:rPr>
        <w:t xml:space="preserve"> sự liên kết </w:t>
      </w:r>
      <w:r w:rsidR="0079781A" w:rsidRPr="000C56CA">
        <w:rPr>
          <w:rFonts w:ascii="Times New Roman" w:hAnsi="Times New Roman"/>
          <w:sz w:val="28"/>
          <w:szCs w:val="28"/>
        </w:rPr>
        <w:t xml:space="preserve">sản xuất </w:t>
      </w:r>
      <w:r w:rsidR="004373F8" w:rsidRPr="000C56CA">
        <w:rPr>
          <w:rFonts w:ascii="Times New Roman" w:hAnsi="Times New Roman"/>
          <w:sz w:val="28"/>
          <w:szCs w:val="28"/>
        </w:rPr>
        <w:t>chặt</w:t>
      </w:r>
      <w:r w:rsidR="00ED77CE" w:rsidRPr="000C56CA">
        <w:rPr>
          <w:rFonts w:ascii="Times New Roman" w:hAnsi="Times New Roman"/>
          <w:sz w:val="28"/>
          <w:szCs w:val="28"/>
        </w:rPr>
        <w:t xml:space="preserve"> chẽ trong các khâu sản xuấ</w:t>
      </w:r>
      <w:r w:rsidR="0079781A" w:rsidRPr="000C56CA">
        <w:rPr>
          <w:rFonts w:ascii="Times New Roman" w:hAnsi="Times New Roman"/>
          <w:sz w:val="28"/>
          <w:szCs w:val="28"/>
        </w:rPr>
        <w:t xml:space="preserve">t </w:t>
      </w:r>
      <w:r w:rsidR="00551512" w:rsidRPr="000C56CA">
        <w:rPr>
          <w:rFonts w:ascii="Times New Roman" w:hAnsi="Times New Roman"/>
          <w:sz w:val="28"/>
          <w:szCs w:val="28"/>
        </w:rPr>
        <w:t>góp phần</w:t>
      </w:r>
      <w:r w:rsidR="008E1615" w:rsidRPr="000C56CA">
        <w:rPr>
          <w:rFonts w:ascii="Times New Roman" w:hAnsi="Times New Roman"/>
          <w:sz w:val="28"/>
          <w:szCs w:val="28"/>
        </w:rPr>
        <w:t xml:space="preserve"> </w:t>
      </w:r>
      <w:r w:rsidR="005E6298" w:rsidRPr="000C56CA">
        <w:rPr>
          <w:rFonts w:ascii="Times New Roman" w:hAnsi="Times New Roman"/>
          <w:sz w:val="28"/>
          <w:szCs w:val="28"/>
        </w:rPr>
        <w:t xml:space="preserve">nâng cao </w:t>
      </w:r>
      <w:r w:rsidR="004A7F9F" w:rsidRPr="000C56CA">
        <w:rPr>
          <w:rFonts w:ascii="Times New Roman" w:hAnsi="Times New Roman"/>
          <w:sz w:val="28"/>
          <w:szCs w:val="28"/>
        </w:rPr>
        <w:t xml:space="preserve">năng suất, </w:t>
      </w:r>
      <w:r w:rsidR="005E6298" w:rsidRPr="000C56CA">
        <w:rPr>
          <w:rFonts w:ascii="Times New Roman" w:hAnsi="Times New Roman"/>
          <w:sz w:val="28"/>
          <w:szCs w:val="28"/>
        </w:rPr>
        <w:t>giá trị</w:t>
      </w:r>
      <w:r w:rsidR="0079781A" w:rsidRPr="000C56CA">
        <w:rPr>
          <w:rFonts w:ascii="Times New Roman" w:hAnsi="Times New Roman"/>
          <w:sz w:val="28"/>
          <w:szCs w:val="28"/>
        </w:rPr>
        <w:t xml:space="preserve">, </w:t>
      </w:r>
      <w:r w:rsidR="00D649D4" w:rsidRPr="000C56CA">
        <w:rPr>
          <w:rFonts w:ascii="Times New Roman" w:hAnsi="Times New Roman"/>
          <w:sz w:val="28"/>
          <w:szCs w:val="28"/>
        </w:rPr>
        <w:t>bảo đảm an ninh dinh dưỡng,</w:t>
      </w:r>
      <w:r w:rsidRPr="000C56CA">
        <w:rPr>
          <w:rFonts w:ascii="Times New Roman" w:hAnsi="Times New Roman"/>
          <w:sz w:val="28"/>
          <w:szCs w:val="28"/>
        </w:rPr>
        <w:t xml:space="preserve"> cung cấp đủ</w:t>
      </w:r>
      <w:r w:rsidR="00D649D4" w:rsidRPr="000C56CA">
        <w:rPr>
          <w:rFonts w:ascii="Times New Roman" w:hAnsi="Times New Roman"/>
          <w:sz w:val="28"/>
          <w:szCs w:val="28"/>
        </w:rPr>
        <w:t xml:space="preserve"> thực phẩ</w:t>
      </w:r>
      <w:r w:rsidR="009E4E68" w:rsidRPr="000C56CA">
        <w:rPr>
          <w:rFonts w:ascii="Times New Roman" w:hAnsi="Times New Roman"/>
          <w:sz w:val="28"/>
          <w:szCs w:val="28"/>
        </w:rPr>
        <w:t>m</w:t>
      </w:r>
      <w:r w:rsidR="00551512" w:rsidRPr="000C56CA">
        <w:rPr>
          <w:rFonts w:ascii="Times New Roman" w:hAnsi="Times New Roman"/>
          <w:sz w:val="28"/>
          <w:szCs w:val="28"/>
        </w:rPr>
        <w:t xml:space="preserve"> thủy sản</w:t>
      </w:r>
      <w:r w:rsidR="008E1615" w:rsidRPr="000C56CA">
        <w:rPr>
          <w:rFonts w:ascii="Times New Roman" w:hAnsi="Times New Roman"/>
          <w:sz w:val="28"/>
          <w:szCs w:val="28"/>
        </w:rPr>
        <w:t xml:space="preserve"> </w:t>
      </w:r>
      <w:r w:rsidRPr="000C56CA">
        <w:rPr>
          <w:rFonts w:ascii="Times New Roman" w:hAnsi="Times New Roman"/>
          <w:sz w:val="28"/>
          <w:szCs w:val="28"/>
        </w:rPr>
        <w:t>cho nhu cầu người dân trong tỉ</w:t>
      </w:r>
      <w:r w:rsidR="00551512" w:rsidRPr="000C56CA">
        <w:rPr>
          <w:rFonts w:ascii="Times New Roman" w:hAnsi="Times New Roman"/>
          <w:sz w:val="28"/>
          <w:szCs w:val="28"/>
        </w:rPr>
        <w:t xml:space="preserve">nh; </w:t>
      </w:r>
      <w:r w:rsidR="001B26B0" w:rsidRPr="000C56CA">
        <w:rPr>
          <w:rFonts w:ascii="Times New Roman" w:hAnsi="Times New Roman"/>
          <w:sz w:val="28"/>
          <w:szCs w:val="28"/>
        </w:rPr>
        <w:t xml:space="preserve">có trên </w:t>
      </w:r>
      <w:r w:rsidR="00044498" w:rsidRPr="000C56CA">
        <w:rPr>
          <w:rFonts w:ascii="Times New Roman" w:hAnsi="Times New Roman"/>
          <w:sz w:val="28"/>
          <w:szCs w:val="28"/>
        </w:rPr>
        <w:t>8</w:t>
      </w:r>
      <w:r w:rsidR="00551512" w:rsidRPr="000C56CA">
        <w:rPr>
          <w:rFonts w:ascii="Times New Roman" w:hAnsi="Times New Roman"/>
          <w:sz w:val="28"/>
          <w:szCs w:val="28"/>
        </w:rPr>
        <w:t>0% diện tích</w:t>
      </w:r>
      <w:r w:rsidR="008E1615" w:rsidRPr="000C56CA">
        <w:rPr>
          <w:rFonts w:ascii="Times New Roman" w:hAnsi="Times New Roman"/>
          <w:sz w:val="28"/>
          <w:szCs w:val="28"/>
        </w:rPr>
        <w:t xml:space="preserve"> </w:t>
      </w:r>
      <w:r w:rsidR="004373F8" w:rsidRPr="000C56CA">
        <w:rPr>
          <w:rFonts w:ascii="Times New Roman" w:hAnsi="Times New Roman"/>
          <w:sz w:val="28"/>
          <w:szCs w:val="28"/>
        </w:rPr>
        <w:t xml:space="preserve">nuôi </w:t>
      </w:r>
      <w:r w:rsidR="00044498" w:rsidRPr="000C56CA">
        <w:rPr>
          <w:rFonts w:ascii="Times New Roman" w:hAnsi="Times New Roman"/>
          <w:sz w:val="28"/>
          <w:szCs w:val="28"/>
        </w:rPr>
        <w:t xml:space="preserve">thủy sản áp dụng công nghệ tiên tiến, </w:t>
      </w:r>
      <w:r w:rsidR="00FE1334" w:rsidRPr="000C56CA">
        <w:rPr>
          <w:rFonts w:ascii="Times New Roman" w:hAnsi="Times New Roman"/>
          <w:sz w:val="28"/>
          <w:szCs w:val="28"/>
        </w:rPr>
        <w:t>CNC</w:t>
      </w:r>
      <w:r w:rsidR="00044498" w:rsidRPr="000C56CA">
        <w:rPr>
          <w:rFonts w:ascii="Times New Roman" w:hAnsi="Times New Roman"/>
          <w:sz w:val="28"/>
          <w:szCs w:val="28"/>
        </w:rPr>
        <w:t xml:space="preserve"> vào sản xuất</w:t>
      </w:r>
      <w:r w:rsidR="009E4E68" w:rsidRPr="000C56CA">
        <w:rPr>
          <w:rFonts w:ascii="Times New Roman" w:hAnsi="Times New Roman"/>
          <w:sz w:val="28"/>
          <w:szCs w:val="28"/>
        </w:rPr>
        <w:t xml:space="preserve">. </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II. NỘI DUNG VÀ GIẢI PHÁP</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1. Tổ chức sản xuất thủy sản</w:t>
      </w:r>
    </w:p>
    <w:p w:rsidR="00D649D4" w:rsidRPr="000C56CA" w:rsidRDefault="00D649D4" w:rsidP="00650BEC">
      <w:pPr>
        <w:spacing w:before="120" w:after="0" w:line="240" w:lineRule="auto"/>
        <w:ind w:firstLine="720"/>
        <w:jc w:val="both"/>
        <w:rPr>
          <w:rFonts w:ascii="Times New Roman" w:hAnsi="Times New Roman"/>
          <w:b/>
          <w:i/>
          <w:sz w:val="28"/>
          <w:szCs w:val="28"/>
        </w:rPr>
      </w:pPr>
      <w:r w:rsidRPr="000C56CA">
        <w:rPr>
          <w:rFonts w:ascii="Times New Roman" w:hAnsi="Times New Roman"/>
          <w:b/>
          <w:i/>
          <w:sz w:val="28"/>
          <w:szCs w:val="28"/>
        </w:rPr>
        <w:t>1.1. Sản xuất giống thủy sản</w:t>
      </w:r>
    </w:p>
    <w:p w:rsidR="00242BFB"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901DD4" w:rsidRPr="000C56CA">
        <w:rPr>
          <w:rFonts w:ascii="Times New Roman" w:hAnsi="Times New Roman"/>
          <w:sz w:val="28"/>
          <w:szCs w:val="28"/>
        </w:rPr>
        <w:t>Tiếp tục</w:t>
      </w:r>
      <w:r w:rsidR="00265025" w:rsidRPr="000C56CA">
        <w:rPr>
          <w:rFonts w:ascii="Times New Roman" w:hAnsi="Times New Roman"/>
          <w:sz w:val="28"/>
          <w:szCs w:val="28"/>
        </w:rPr>
        <w:t xml:space="preserve"> q</w:t>
      </w:r>
      <w:r w:rsidR="005E6298" w:rsidRPr="000C56CA">
        <w:rPr>
          <w:rFonts w:ascii="Times New Roman" w:hAnsi="Times New Roman"/>
          <w:sz w:val="28"/>
          <w:szCs w:val="28"/>
        </w:rPr>
        <w:t>uan tâm đầu tư</w:t>
      </w:r>
      <w:r w:rsidR="0071589E" w:rsidRPr="000C56CA">
        <w:rPr>
          <w:rFonts w:ascii="Times New Roman" w:hAnsi="Times New Roman"/>
          <w:sz w:val="28"/>
          <w:szCs w:val="28"/>
        </w:rPr>
        <w:t>,</w:t>
      </w:r>
      <w:r w:rsidR="00D965D5" w:rsidRPr="000C56CA">
        <w:rPr>
          <w:rFonts w:ascii="Times New Roman" w:hAnsi="Times New Roman"/>
          <w:sz w:val="28"/>
          <w:szCs w:val="28"/>
        </w:rPr>
        <w:t xml:space="preserve"> hỗ trợ</w:t>
      </w:r>
      <w:r w:rsidR="005E6298" w:rsidRPr="000C56CA">
        <w:rPr>
          <w:rFonts w:ascii="Times New Roman" w:hAnsi="Times New Roman"/>
          <w:sz w:val="28"/>
          <w:szCs w:val="28"/>
        </w:rPr>
        <w:t xml:space="preserve"> c</w:t>
      </w:r>
      <w:r w:rsidRPr="000C56CA">
        <w:rPr>
          <w:rFonts w:ascii="Times New Roman" w:hAnsi="Times New Roman"/>
          <w:sz w:val="28"/>
          <w:szCs w:val="28"/>
        </w:rPr>
        <w:t>ải tạo, nâng cấ</w:t>
      </w:r>
      <w:r w:rsidR="00242BFB" w:rsidRPr="000C56CA">
        <w:rPr>
          <w:rFonts w:ascii="Times New Roman" w:hAnsi="Times New Roman"/>
          <w:sz w:val="28"/>
          <w:szCs w:val="28"/>
        </w:rPr>
        <w:t>p</w:t>
      </w:r>
      <w:r w:rsidR="008E1615" w:rsidRPr="000C56CA">
        <w:rPr>
          <w:rFonts w:ascii="Times New Roman" w:hAnsi="Times New Roman"/>
          <w:sz w:val="28"/>
          <w:szCs w:val="28"/>
        </w:rPr>
        <w:t xml:space="preserve"> </w:t>
      </w:r>
      <w:r w:rsidR="00242BFB" w:rsidRPr="000C56CA">
        <w:rPr>
          <w:rFonts w:ascii="Times New Roman" w:hAnsi="Times New Roman"/>
          <w:sz w:val="28"/>
          <w:szCs w:val="28"/>
        </w:rPr>
        <w:t xml:space="preserve">hạ tầng các cơ sở </w:t>
      </w:r>
      <w:r w:rsidRPr="000C56CA">
        <w:rPr>
          <w:rFonts w:ascii="Times New Roman" w:hAnsi="Times New Roman"/>
          <w:sz w:val="28"/>
          <w:szCs w:val="28"/>
        </w:rPr>
        <w:t>sản xuất giống thủy sản</w:t>
      </w:r>
      <w:r w:rsidR="00242BFB" w:rsidRPr="000C56CA">
        <w:rPr>
          <w:rFonts w:ascii="Times New Roman" w:hAnsi="Times New Roman"/>
          <w:sz w:val="28"/>
          <w:szCs w:val="28"/>
        </w:rPr>
        <w:t>;</w:t>
      </w:r>
      <w:r w:rsidR="008E1615" w:rsidRPr="000C56CA">
        <w:rPr>
          <w:rFonts w:ascii="Times New Roman" w:hAnsi="Times New Roman"/>
          <w:sz w:val="28"/>
          <w:szCs w:val="28"/>
        </w:rPr>
        <w:t xml:space="preserve"> </w:t>
      </w:r>
      <w:r w:rsidR="00265025" w:rsidRPr="000C56CA">
        <w:rPr>
          <w:rFonts w:ascii="Times New Roman" w:hAnsi="Times New Roman"/>
          <w:sz w:val="28"/>
          <w:szCs w:val="28"/>
        </w:rPr>
        <w:t>nâng cao năng lực quản lý,</w:t>
      </w:r>
      <w:r w:rsidR="002B742A" w:rsidRPr="000C56CA">
        <w:rPr>
          <w:rFonts w:ascii="Times New Roman" w:hAnsi="Times New Roman"/>
          <w:sz w:val="28"/>
          <w:szCs w:val="28"/>
        </w:rPr>
        <w:t xml:space="preserve"> tiếp nhận</w:t>
      </w:r>
      <w:r w:rsidR="002A3B2C" w:rsidRPr="000C56CA">
        <w:rPr>
          <w:rFonts w:ascii="Times New Roman" w:hAnsi="Times New Roman"/>
          <w:sz w:val="28"/>
          <w:szCs w:val="28"/>
        </w:rPr>
        <w:t>, thay thế</w:t>
      </w:r>
      <w:r w:rsidR="000A3F2F" w:rsidRPr="000C56CA">
        <w:rPr>
          <w:rFonts w:ascii="Times New Roman" w:hAnsi="Times New Roman"/>
          <w:sz w:val="28"/>
          <w:szCs w:val="28"/>
        </w:rPr>
        <w:t xml:space="preserve"> bổ sung</w:t>
      </w:r>
      <w:r w:rsidR="008E1615" w:rsidRPr="000C56CA">
        <w:rPr>
          <w:rFonts w:ascii="Times New Roman" w:hAnsi="Times New Roman"/>
          <w:sz w:val="28"/>
          <w:szCs w:val="28"/>
        </w:rPr>
        <w:t xml:space="preserve"> </w:t>
      </w:r>
      <w:r w:rsidR="004373F8" w:rsidRPr="000C56CA">
        <w:rPr>
          <w:rFonts w:ascii="Times New Roman" w:hAnsi="Times New Roman"/>
          <w:sz w:val="28"/>
          <w:szCs w:val="28"/>
        </w:rPr>
        <w:t>đàn thủy sản giống gốc, giống bố mẹ và kỹ thuật sản xuất các đối tượng nuôi chủ lự</w:t>
      </w:r>
      <w:r w:rsidR="00125BCD" w:rsidRPr="000C56CA">
        <w:rPr>
          <w:rFonts w:ascii="Times New Roman" w:hAnsi="Times New Roman"/>
          <w:sz w:val="28"/>
          <w:szCs w:val="28"/>
        </w:rPr>
        <w:t>c có</w:t>
      </w:r>
      <w:r w:rsidR="004373F8" w:rsidRPr="000C56CA">
        <w:rPr>
          <w:rFonts w:ascii="Times New Roman" w:hAnsi="Times New Roman"/>
          <w:sz w:val="28"/>
          <w:szCs w:val="28"/>
        </w:rPr>
        <w:t xml:space="preserve"> giá trị kinh tế cao, các loài mới có tiềm năng đã được đánh giá khả năng thích nghi, sinh trưở</w:t>
      </w:r>
      <w:r w:rsidR="002A3B2C" w:rsidRPr="000C56CA">
        <w:rPr>
          <w:rFonts w:ascii="Times New Roman" w:hAnsi="Times New Roman"/>
          <w:sz w:val="28"/>
          <w:szCs w:val="28"/>
        </w:rPr>
        <w:t>ng</w:t>
      </w:r>
      <w:r w:rsidR="004373F8" w:rsidRPr="000C56CA">
        <w:rPr>
          <w:rFonts w:ascii="Times New Roman" w:hAnsi="Times New Roman"/>
          <w:sz w:val="28"/>
          <w:szCs w:val="28"/>
        </w:rPr>
        <w:t xml:space="preserve"> được công nhận</w:t>
      </w:r>
      <w:r w:rsidR="00D323C7" w:rsidRPr="000C56CA">
        <w:rPr>
          <w:rFonts w:ascii="Times New Roman" w:hAnsi="Times New Roman"/>
          <w:sz w:val="28"/>
          <w:szCs w:val="28"/>
        </w:rPr>
        <w:t xml:space="preserve"> đưa vào sản xuất</w:t>
      </w:r>
      <w:r w:rsidR="002A3B2C" w:rsidRPr="000C56CA">
        <w:rPr>
          <w:rFonts w:ascii="Times New Roman" w:hAnsi="Times New Roman"/>
          <w:sz w:val="28"/>
          <w:szCs w:val="28"/>
        </w:rPr>
        <w:t xml:space="preserve"> nhằm</w:t>
      </w:r>
      <w:r w:rsidR="00125BCD" w:rsidRPr="000C56CA">
        <w:rPr>
          <w:rFonts w:ascii="Times New Roman" w:hAnsi="Times New Roman"/>
          <w:sz w:val="28"/>
          <w:szCs w:val="28"/>
        </w:rPr>
        <w:t xml:space="preserve"> nâng cao chất lượ</w:t>
      </w:r>
      <w:r w:rsidR="002A3B2C" w:rsidRPr="000C56CA">
        <w:rPr>
          <w:rFonts w:ascii="Times New Roman" w:hAnsi="Times New Roman"/>
          <w:sz w:val="28"/>
          <w:szCs w:val="28"/>
        </w:rPr>
        <w:t>ng,</w:t>
      </w:r>
      <w:r w:rsidR="001B35F9" w:rsidRPr="000C56CA">
        <w:rPr>
          <w:rFonts w:ascii="Times New Roman" w:hAnsi="Times New Roman"/>
          <w:sz w:val="28"/>
          <w:szCs w:val="28"/>
        </w:rPr>
        <w:t xml:space="preserve"> </w:t>
      </w:r>
      <w:r w:rsidR="00AD044A" w:rsidRPr="000C56CA">
        <w:rPr>
          <w:rFonts w:ascii="Times New Roman" w:hAnsi="Times New Roman"/>
          <w:sz w:val="28"/>
          <w:szCs w:val="28"/>
        </w:rPr>
        <w:t xml:space="preserve">đáp ứng </w:t>
      </w:r>
      <w:r w:rsidR="00125BCD" w:rsidRPr="000C56CA">
        <w:rPr>
          <w:rFonts w:ascii="Times New Roman" w:hAnsi="Times New Roman"/>
          <w:sz w:val="28"/>
          <w:szCs w:val="28"/>
        </w:rPr>
        <w:t>số lượng cá giống nuôi thương phẩ</w:t>
      </w:r>
      <w:r w:rsidR="002A3B2C" w:rsidRPr="000C56CA">
        <w:rPr>
          <w:rFonts w:ascii="Times New Roman" w:hAnsi="Times New Roman"/>
          <w:sz w:val="28"/>
          <w:szCs w:val="28"/>
        </w:rPr>
        <w:t xml:space="preserve">m </w:t>
      </w:r>
      <w:r w:rsidR="00125BCD" w:rsidRPr="000C56CA">
        <w:rPr>
          <w:rFonts w:ascii="Times New Roman" w:hAnsi="Times New Roman"/>
          <w:sz w:val="28"/>
          <w:szCs w:val="28"/>
        </w:rPr>
        <w:t>trên đị</w:t>
      </w:r>
      <w:r w:rsidR="00A00620" w:rsidRPr="000C56CA">
        <w:rPr>
          <w:rFonts w:ascii="Times New Roman" w:hAnsi="Times New Roman"/>
          <w:sz w:val="28"/>
          <w:szCs w:val="28"/>
        </w:rPr>
        <w:t>a bàn huyện và mở rộng trên địa bàn tỉnh</w:t>
      </w:r>
      <w:r w:rsidR="004A32DA" w:rsidRPr="000C56CA">
        <w:rPr>
          <w:rFonts w:ascii="Times New Roman" w:hAnsi="Times New Roman"/>
          <w:sz w:val="28"/>
          <w:szCs w:val="28"/>
        </w:rPr>
        <w:t xml:space="preserve">; </w:t>
      </w:r>
    </w:p>
    <w:p w:rsidR="00716CA1" w:rsidRPr="000C56CA" w:rsidRDefault="00716CA1"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Hằng năm</w:t>
      </w:r>
      <w:r w:rsidR="00AD044A" w:rsidRPr="000C56CA">
        <w:rPr>
          <w:rFonts w:ascii="Times New Roman" w:hAnsi="Times New Roman"/>
          <w:sz w:val="28"/>
          <w:szCs w:val="28"/>
        </w:rPr>
        <w:t xml:space="preserve"> và theo </w:t>
      </w:r>
      <w:r w:rsidR="00956E30" w:rsidRPr="000C56CA">
        <w:rPr>
          <w:rFonts w:ascii="Times New Roman" w:hAnsi="Times New Roman"/>
          <w:sz w:val="28"/>
          <w:szCs w:val="28"/>
        </w:rPr>
        <w:t>giai đoạn</w:t>
      </w:r>
      <w:r w:rsidRPr="000C56CA">
        <w:rPr>
          <w:rFonts w:ascii="Times New Roman" w:hAnsi="Times New Roman"/>
          <w:sz w:val="28"/>
          <w:szCs w:val="28"/>
        </w:rPr>
        <w:t xml:space="preserve"> tiến hành rà soát, thống kê</w:t>
      </w:r>
      <w:r w:rsidR="00E2031A" w:rsidRPr="000C56CA">
        <w:rPr>
          <w:rFonts w:ascii="Times New Roman" w:hAnsi="Times New Roman"/>
          <w:sz w:val="28"/>
          <w:szCs w:val="28"/>
        </w:rPr>
        <w:t>, đánh giá chất lượng,</w:t>
      </w:r>
      <w:r w:rsidR="008E1615" w:rsidRPr="000C56CA">
        <w:rPr>
          <w:rFonts w:ascii="Times New Roman" w:hAnsi="Times New Roman"/>
          <w:sz w:val="28"/>
          <w:szCs w:val="28"/>
        </w:rPr>
        <w:t xml:space="preserve"> </w:t>
      </w:r>
      <w:r w:rsidRPr="000C56CA">
        <w:rPr>
          <w:rFonts w:ascii="Times New Roman" w:hAnsi="Times New Roman"/>
          <w:sz w:val="28"/>
          <w:szCs w:val="28"/>
        </w:rPr>
        <w:t>số lượng đàn cá bố mẹ</w:t>
      </w:r>
      <w:r w:rsidR="00E2031A" w:rsidRPr="000C56CA">
        <w:rPr>
          <w:rFonts w:ascii="Times New Roman" w:hAnsi="Times New Roman"/>
          <w:sz w:val="28"/>
          <w:szCs w:val="28"/>
        </w:rPr>
        <w:t>; nắm bắt</w:t>
      </w:r>
      <w:r w:rsidR="008E1615" w:rsidRPr="000C56CA">
        <w:rPr>
          <w:rFonts w:ascii="Times New Roman" w:hAnsi="Times New Roman"/>
          <w:sz w:val="28"/>
          <w:szCs w:val="28"/>
        </w:rPr>
        <w:t xml:space="preserve"> </w:t>
      </w:r>
      <w:r w:rsidRPr="000C56CA">
        <w:rPr>
          <w:rFonts w:ascii="Times New Roman" w:hAnsi="Times New Roman"/>
          <w:sz w:val="28"/>
          <w:szCs w:val="28"/>
        </w:rPr>
        <w:t>nhu cầu con giống trên đị</w:t>
      </w:r>
      <w:r w:rsidR="00A00620" w:rsidRPr="000C56CA">
        <w:rPr>
          <w:rFonts w:ascii="Times New Roman" w:hAnsi="Times New Roman"/>
          <w:sz w:val="28"/>
          <w:szCs w:val="28"/>
        </w:rPr>
        <w:t>a bàn huyện</w:t>
      </w:r>
      <w:r w:rsidRPr="000C56CA">
        <w:rPr>
          <w:rFonts w:ascii="Times New Roman" w:hAnsi="Times New Roman"/>
          <w:sz w:val="28"/>
          <w:szCs w:val="28"/>
        </w:rPr>
        <w:t xml:space="preserve"> để xây dựng kế hoạch</w:t>
      </w:r>
      <w:r w:rsidR="00AD044A" w:rsidRPr="000C56CA">
        <w:rPr>
          <w:rFonts w:ascii="Times New Roman" w:hAnsi="Times New Roman"/>
          <w:sz w:val="28"/>
          <w:szCs w:val="28"/>
        </w:rPr>
        <w:t xml:space="preserve"> hỗ trợ, bổ sung thay thế đàn cá bố mẹ nhằm</w:t>
      </w:r>
      <w:r w:rsidR="008E1615" w:rsidRPr="000C56CA">
        <w:rPr>
          <w:rFonts w:ascii="Times New Roman" w:hAnsi="Times New Roman"/>
          <w:sz w:val="28"/>
          <w:szCs w:val="28"/>
        </w:rPr>
        <w:t xml:space="preserve"> </w:t>
      </w:r>
      <w:r w:rsidRPr="000C56CA">
        <w:rPr>
          <w:rFonts w:ascii="Times New Roman" w:hAnsi="Times New Roman"/>
          <w:sz w:val="28"/>
          <w:szCs w:val="28"/>
        </w:rPr>
        <w:t xml:space="preserve">sản xuất, cung ứng </w:t>
      </w:r>
      <w:r w:rsidR="00E2031A" w:rsidRPr="000C56CA">
        <w:rPr>
          <w:rFonts w:ascii="Times New Roman" w:hAnsi="Times New Roman"/>
          <w:sz w:val="28"/>
          <w:szCs w:val="28"/>
        </w:rPr>
        <w:t xml:space="preserve">cá giống được </w:t>
      </w:r>
      <w:r w:rsidRPr="000C56CA">
        <w:rPr>
          <w:rFonts w:ascii="Times New Roman" w:hAnsi="Times New Roman"/>
          <w:sz w:val="28"/>
          <w:szCs w:val="28"/>
        </w:rPr>
        <w:t>đầy đủ, kịp thời.</w:t>
      </w:r>
    </w:p>
    <w:p w:rsidR="00716CA1" w:rsidRPr="000C56CA" w:rsidRDefault="00242BFB"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125BCD" w:rsidRPr="000C56CA">
        <w:rPr>
          <w:rFonts w:ascii="Times New Roman" w:hAnsi="Times New Roman"/>
          <w:sz w:val="28"/>
          <w:szCs w:val="28"/>
        </w:rPr>
        <w:t>Đẩy mạnh việc thành lập, t</w:t>
      </w:r>
      <w:r w:rsidR="004A32DA" w:rsidRPr="000C56CA">
        <w:rPr>
          <w:rFonts w:ascii="Times New Roman" w:hAnsi="Times New Roman"/>
          <w:sz w:val="28"/>
          <w:szCs w:val="28"/>
        </w:rPr>
        <w:t>ổ chức liên</w:t>
      </w:r>
      <w:r w:rsidR="00254F0D" w:rsidRPr="000C56CA">
        <w:rPr>
          <w:rFonts w:ascii="Times New Roman" w:hAnsi="Times New Roman"/>
          <w:sz w:val="28"/>
          <w:szCs w:val="28"/>
        </w:rPr>
        <w:t xml:space="preserve"> kết </w:t>
      </w:r>
      <w:r w:rsidR="004A32DA" w:rsidRPr="000C56CA">
        <w:rPr>
          <w:rFonts w:ascii="Times New Roman" w:hAnsi="Times New Roman"/>
          <w:sz w:val="28"/>
          <w:szCs w:val="28"/>
        </w:rPr>
        <w:t>các</w:t>
      </w:r>
      <w:r w:rsidR="000F2244" w:rsidRPr="000C56CA">
        <w:rPr>
          <w:rFonts w:ascii="Times New Roman" w:hAnsi="Times New Roman"/>
          <w:sz w:val="28"/>
          <w:szCs w:val="28"/>
        </w:rPr>
        <w:t xml:space="preserve"> đơn vị sản xuất giố</w:t>
      </w:r>
      <w:r w:rsidR="00716CA1" w:rsidRPr="000C56CA">
        <w:rPr>
          <w:rFonts w:ascii="Times New Roman" w:hAnsi="Times New Roman"/>
          <w:sz w:val="28"/>
          <w:szCs w:val="28"/>
        </w:rPr>
        <w:t>ng với</w:t>
      </w:r>
      <w:r w:rsidR="008E1615" w:rsidRPr="000C56CA">
        <w:rPr>
          <w:rFonts w:ascii="Times New Roman" w:hAnsi="Times New Roman"/>
          <w:sz w:val="28"/>
          <w:szCs w:val="28"/>
        </w:rPr>
        <w:t xml:space="preserve"> </w:t>
      </w:r>
      <w:r w:rsidR="00254F0D" w:rsidRPr="000C56CA">
        <w:rPr>
          <w:rFonts w:ascii="Times New Roman" w:hAnsi="Times New Roman"/>
          <w:sz w:val="28"/>
          <w:szCs w:val="28"/>
        </w:rPr>
        <w:t>doanh nghiệ</w:t>
      </w:r>
      <w:r w:rsidR="000F2244" w:rsidRPr="000C56CA">
        <w:rPr>
          <w:rFonts w:ascii="Times New Roman" w:hAnsi="Times New Roman"/>
          <w:sz w:val="28"/>
          <w:szCs w:val="28"/>
        </w:rPr>
        <w:t>p, H</w:t>
      </w:r>
      <w:r w:rsidR="00254F0D" w:rsidRPr="000C56CA">
        <w:rPr>
          <w:rFonts w:ascii="Times New Roman" w:hAnsi="Times New Roman"/>
          <w:sz w:val="28"/>
          <w:szCs w:val="28"/>
        </w:rPr>
        <w:t xml:space="preserve">ợp tác xã, người nuôi </w:t>
      </w:r>
      <w:r w:rsidR="0040367C" w:rsidRPr="000C56CA">
        <w:rPr>
          <w:rFonts w:ascii="Times New Roman" w:hAnsi="Times New Roman"/>
          <w:sz w:val="28"/>
          <w:szCs w:val="28"/>
        </w:rPr>
        <w:t>trồng thủy sản</w:t>
      </w:r>
      <w:r w:rsidR="00F569FF" w:rsidRPr="000C56CA">
        <w:rPr>
          <w:rFonts w:ascii="Times New Roman" w:hAnsi="Times New Roman"/>
          <w:sz w:val="28"/>
          <w:szCs w:val="28"/>
        </w:rPr>
        <w:t xml:space="preserve"> (NTTS)</w:t>
      </w:r>
      <w:r w:rsidR="008E1615" w:rsidRPr="000C56CA">
        <w:rPr>
          <w:rFonts w:ascii="Times New Roman" w:hAnsi="Times New Roman"/>
          <w:sz w:val="28"/>
          <w:szCs w:val="28"/>
        </w:rPr>
        <w:t xml:space="preserve"> </w:t>
      </w:r>
      <w:r w:rsidR="00254F0D" w:rsidRPr="000C56CA">
        <w:rPr>
          <w:rFonts w:ascii="Times New Roman" w:hAnsi="Times New Roman"/>
          <w:sz w:val="28"/>
          <w:szCs w:val="28"/>
        </w:rPr>
        <w:t>trên đị</w:t>
      </w:r>
      <w:r w:rsidR="00A00620" w:rsidRPr="000C56CA">
        <w:rPr>
          <w:rFonts w:ascii="Times New Roman" w:hAnsi="Times New Roman"/>
          <w:sz w:val="28"/>
          <w:szCs w:val="28"/>
        </w:rPr>
        <w:t>a bàn huyện</w:t>
      </w:r>
      <w:r w:rsidR="00254F0D" w:rsidRPr="000C56CA">
        <w:rPr>
          <w:rFonts w:ascii="Times New Roman" w:hAnsi="Times New Roman"/>
          <w:sz w:val="28"/>
          <w:szCs w:val="28"/>
        </w:rPr>
        <w:t xml:space="preserve"> để </w:t>
      </w:r>
      <w:r w:rsidR="000F2244" w:rsidRPr="000C56CA">
        <w:rPr>
          <w:rFonts w:ascii="Times New Roman" w:hAnsi="Times New Roman"/>
          <w:sz w:val="28"/>
          <w:szCs w:val="28"/>
        </w:rPr>
        <w:t xml:space="preserve">cung cấp, trao đổi </w:t>
      </w:r>
      <w:r w:rsidR="00716CA1" w:rsidRPr="000C56CA">
        <w:rPr>
          <w:rFonts w:ascii="Times New Roman" w:hAnsi="Times New Roman"/>
          <w:sz w:val="28"/>
          <w:szCs w:val="28"/>
        </w:rPr>
        <w:t>thông tin,</w:t>
      </w:r>
      <w:r w:rsidR="001B35F9" w:rsidRPr="000C56CA">
        <w:rPr>
          <w:rFonts w:ascii="Times New Roman" w:hAnsi="Times New Roman"/>
          <w:sz w:val="28"/>
          <w:szCs w:val="28"/>
        </w:rPr>
        <w:t xml:space="preserve"> </w:t>
      </w:r>
      <w:r w:rsidR="0040367C" w:rsidRPr="000C56CA">
        <w:rPr>
          <w:rFonts w:ascii="Times New Roman" w:hAnsi="Times New Roman"/>
          <w:sz w:val="28"/>
          <w:szCs w:val="28"/>
        </w:rPr>
        <w:t>giảm các khâu trung</w:t>
      </w:r>
      <w:r w:rsidR="00CC5E77" w:rsidRPr="000C56CA">
        <w:rPr>
          <w:rFonts w:ascii="Times New Roman" w:hAnsi="Times New Roman"/>
          <w:sz w:val="28"/>
          <w:szCs w:val="28"/>
        </w:rPr>
        <w:t xml:space="preserve"> gian</w:t>
      </w:r>
      <w:r w:rsidR="008E1615" w:rsidRPr="000C56CA">
        <w:rPr>
          <w:rFonts w:ascii="Times New Roman" w:hAnsi="Times New Roman"/>
          <w:sz w:val="28"/>
          <w:szCs w:val="28"/>
        </w:rPr>
        <w:t xml:space="preserve"> </w:t>
      </w:r>
      <w:r w:rsidR="008D10C2" w:rsidRPr="000C56CA">
        <w:rPr>
          <w:rFonts w:ascii="Times New Roman" w:hAnsi="Times New Roman"/>
          <w:sz w:val="28"/>
          <w:szCs w:val="28"/>
        </w:rPr>
        <w:t xml:space="preserve">nhằm </w:t>
      </w:r>
      <w:r w:rsidR="0040367C" w:rsidRPr="000C56CA">
        <w:rPr>
          <w:rFonts w:ascii="Times New Roman" w:hAnsi="Times New Roman"/>
          <w:sz w:val="28"/>
          <w:szCs w:val="28"/>
        </w:rPr>
        <w:t>quản lý tốt chất lượng con giống đ</w:t>
      </w:r>
      <w:r w:rsidR="00716CA1" w:rsidRPr="000C56CA">
        <w:rPr>
          <w:rFonts w:ascii="Times New Roman" w:hAnsi="Times New Roman"/>
          <w:sz w:val="28"/>
          <w:szCs w:val="28"/>
        </w:rPr>
        <w:t>ưa</w:t>
      </w:r>
      <w:r w:rsidR="0040367C" w:rsidRPr="000C56CA">
        <w:rPr>
          <w:rFonts w:ascii="Times New Roman" w:hAnsi="Times New Roman"/>
          <w:sz w:val="28"/>
          <w:szCs w:val="28"/>
        </w:rPr>
        <w:t xml:space="preserve"> con giống có </w:t>
      </w:r>
      <w:r w:rsidR="008D10C2" w:rsidRPr="000C56CA">
        <w:rPr>
          <w:rFonts w:ascii="Times New Roman" w:hAnsi="Times New Roman"/>
          <w:sz w:val="28"/>
          <w:szCs w:val="28"/>
        </w:rPr>
        <w:t>năng suất,</w:t>
      </w:r>
      <w:r w:rsidR="0040367C" w:rsidRPr="000C56CA">
        <w:rPr>
          <w:rFonts w:ascii="Times New Roman" w:hAnsi="Times New Roman"/>
          <w:sz w:val="28"/>
          <w:szCs w:val="28"/>
        </w:rPr>
        <w:t xml:space="preserve"> chất lượng cao</w:t>
      </w:r>
      <w:r w:rsidR="00716CA1" w:rsidRPr="000C56CA">
        <w:rPr>
          <w:rFonts w:ascii="Times New Roman" w:hAnsi="Times New Roman"/>
          <w:sz w:val="28"/>
          <w:szCs w:val="28"/>
        </w:rPr>
        <w:t xml:space="preserve"> đến người nuôi, làm</w:t>
      </w:r>
      <w:r w:rsidR="0040367C" w:rsidRPr="000C56CA">
        <w:rPr>
          <w:rFonts w:ascii="Times New Roman" w:hAnsi="Times New Roman"/>
          <w:sz w:val="28"/>
          <w:szCs w:val="28"/>
        </w:rPr>
        <w:t xml:space="preserve"> giảm giá thành sản xuất</w:t>
      </w:r>
      <w:r w:rsidR="00D649D4" w:rsidRPr="000C56CA">
        <w:rPr>
          <w:rFonts w:ascii="Times New Roman" w:hAnsi="Times New Roman"/>
          <w:sz w:val="28"/>
          <w:szCs w:val="28"/>
        </w:rPr>
        <w:t xml:space="preserve">; </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Tăng cường </w:t>
      </w:r>
      <w:r w:rsidR="00395755" w:rsidRPr="000C56CA">
        <w:rPr>
          <w:rFonts w:ascii="Times New Roman" w:hAnsi="Times New Roman"/>
          <w:sz w:val="28"/>
          <w:szCs w:val="28"/>
        </w:rPr>
        <w:t xml:space="preserve">công tác kiểm tra, </w:t>
      </w:r>
      <w:r w:rsidRPr="000C56CA">
        <w:rPr>
          <w:rFonts w:ascii="Times New Roman" w:hAnsi="Times New Roman"/>
          <w:sz w:val="28"/>
          <w:szCs w:val="28"/>
        </w:rPr>
        <w:t>quản lý chất lượng giống thủy sả</w:t>
      </w:r>
      <w:r w:rsidR="00395755" w:rsidRPr="000C56CA">
        <w:rPr>
          <w:rFonts w:ascii="Times New Roman" w:hAnsi="Times New Roman"/>
          <w:sz w:val="28"/>
          <w:szCs w:val="28"/>
        </w:rPr>
        <w:t xml:space="preserve">n. </w:t>
      </w:r>
      <w:r w:rsidRPr="000C56CA">
        <w:rPr>
          <w:rFonts w:ascii="Times New Roman" w:hAnsi="Times New Roman"/>
          <w:sz w:val="28"/>
          <w:szCs w:val="28"/>
        </w:rPr>
        <w:t xml:space="preserve">Đào tạo, bồi dưỡng, nâng cao năng lực và cập nhật kiến thức, công nghệ sản xuất </w:t>
      </w:r>
      <w:r w:rsidRPr="000C56CA">
        <w:rPr>
          <w:rFonts w:ascii="Times New Roman" w:hAnsi="Times New Roman"/>
          <w:sz w:val="28"/>
          <w:szCs w:val="28"/>
        </w:rPr>
        <w:lastRenderedPageBreak/>
        <w:t>giống cho cán bộ quản lý, nhân viên</w:t>
      </w:r>
      <w:r w:rsidR="00C677F1" w:rsidRPr="000C56CA">
        <w:rPr>
          <w:rFonts w:ascii="Times New Roman" w:hAnsi="Times New Roman"/>
          <w:sz w:val="28"/>
          <w:szCs w:val="28"/>
        </w:rPr>
        <w:t>, công nhân kỹ thuật</w:t>
      </w:r>
      <w:r w:rsidRPr="000C56CA">
        <w:rPr>
          <w:rFonts w:ascii="Times New Roman" w:hAnsi="Times New Roman"/>
          <w:sz w:val="28"/>
          <w:szCs w:val="28"/>
        </w:rPr>
        <w:t xml:space="preserve"> của các cơ sở sản xuất giống trong việc </w:t>
      </w:r>
      <w:r w:rsidR="00C677F1" w:rsidRPr="000C56CA">
        <w:rPr>
          <w:rFonts w:ascii="Times New Roman" w:hAnsi="Times New Roman"/>
          <w:sz w:val="28"/>
          <w:szCs w:val="28"/>
        </w:rPr>
        <w:t xml:space="preserve">tiếp nhận </w:t>
      </w:r>
      <w:r w:rsidRPr="000C56CA">
        <w:rPr>
          <w:rFonts w:ascii="Times New Roman" w:hAnsi="Times New Roman"/>
          <w:sz w:val="28"/>
          <w:szCs w:val="28"/>
        </w:rPr>
        <w:t>công nghệ</w:t>
      </w:r>
      <w:r w:rsidR="00C677F1" w:rsidRPr="000C56CA">
        <w:rPr>
          <w:rFonts w:ascii="Times New Roman" w:hAnsi="Times New Roman"/>
          <w:sz w:val="28"/>
          <w:szCs w:val="28"/>
        </w:rPr>
        <w:t>, kỹ thuật</w:t>
      </w:r>
      <w:r w:rsidRPr="000C56CA">
        <w:rPr>
          <w:rFonts w:ascii="Times New Roman" w:hAnsi="Times New Roman"/>
          <w:sz w:val="28"/>
          <w:szCs w:val="28"/>
        </w:rPr>
        <w:t xml:space="preserve"> sản xuất giống mới. </w:t>
      </w:r>
    </w:p>
    <w:p w:rsidR="00D649D4" w:rsidRPr="000C56CA" w:rsidRDefault="00D649D4" w:rsidP="00650BEC">
      <w:pPr>
        <w:spacing w:before="120" w:after="0" w:line="240" w:lineRule="auto"/>
        <w:ind w:firstLine="720"/>
        <w:jc w:val="both"/>
        <w:rPr>
          <w:rFonts w:ascii="Times New Roman" w:hAnsi="Times New Roman"/>
          <w:b/>
          <w:i/>
          <w:sz w:val="28"/>
          <w:szCs w:val="28"/>
        </w:rPr>
      </w:pPr>
      <w:r w:rsidRPr="000C56CA">
        <w:rPr>
          <w:rFonts w:ascii="Times New Roman" w:hAnsi="Times New Roman"/>
          <w:b/>
          <w:i/>
          <w:sz w:val="28"/>
          <w:szCs w:val="28"/>
        </w:rPr>
        <w:t>2.2. Nuôi trồng thủy sản</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C32150" w:rsidRPr="000C56CA">
        <w:rPr>
          <w:rFonts w:ascii="Times New Roman" w:hAnsi="Times New Roman"/>
          <w:sz w:val="28"/>
          <w:szCs w:val="28"/>
        </w:rPr>
        <w:t xml:space="preserve">Rà soát, </w:t>
      </w:r>
      <w:r w:rsidR="003B1785" w:rsidRPr="000C56CA">
        <w:rPr>
          <w:rFonts w:ascii="Times New Roman" w:hAnsi="Times New Roman"/>
          <w:sz w:val="28"/>
          <w:szCs w:val="28"/>
        </w:rPr>
        <w:t xml:space="preserve">đầu tư </w:t>
      </w:r>
      <w:r w:rsidR="00C32150" w:rsidRPr="000C56CA">
        <w:rPr>
          <w:rFonts w:ascii="Times New Roman" w:hAnsi="Times New Roman"/>
          <w:sz w:val="28"/>
          <w:szCs w:val="28"/>
        </w:rPr>
        <w:t>xây dự</w:t>
      </w:r>
      <w:r w:rsidR="003B1785" w:rsidRPr="000C56CA">
        <w:rPr>
          <w:rFonts w:ascii="Times New Roman" w:hAnsi="Times New Roman"/>
          <w:sz w:val="28"/>
          <w:szCs w:val="28"/>
        </w:rPr>
        <w:t xml:space="preserve">ng </w:t>
      </w:r>
      <w:r w:rsidR="0032785A" w:rsidRPr="000C56CA">
        <w:rPr>
          <w:rFonts w:ascii="Times New Roman" w:hAnsi="Times New Roman"/>
          <w:sz w:val="28"/>
          <w:szCs w:val="28"/>
        </w:rPr>
        <w:t xml:space="preserve">hoàn thiện cơ sở hạ tầng </w:t>
      </w:r>
      <w:r w:rsidR="00F569FF" w:rsidRPr="000C56CA">
        <w:rPr>
          <w:rFonts w:ascii="Times New Roman" w:hAnsi="Times New Roman"/>
          <w:sz w:val="28"/>
          <w:szCs w:val="28"/>
        </w:rPr>
        <w:t>các vùng NTTS</w:t>
      </w:r>
      <w:r w:rsidR="008E1615" w:rsidRPr="000C56CA">
        <w:rPr>
          <w:rFonts w:ascii="Times New Roman" w:hAnsi="Times New Roman"/>
          <w:sz w:val="28"/>
          <w:szCs w:val="28"/>
        </w:rPr>
        <w:t xml:space="preserve"> </w:t>
      </w:r>
      <w:r w:rsidR="00C32150" w:rsidRPr="000C56CA">
        <w:rPr>
          <w:rFonts w:ascii="Times New Roman" w:hAnsi="Times New Roman"/>
          <w:sz w:val="28"/>
          <w:szCs w:val="28"/>
        </w:rPr>
        <w:t>tập trung trong ao đất, nuôi cá lồng trên sông</w:t>
      </w:r>
      <w:r w:rsidR="007C78C5" w:rsidRPr="000C56CA">
        <w:rPr>
          <w:rFonts w:ascii="Times New Roman" w:hAnsi="Times New Roman"/>
          <w:sz w:val="28"/>
          <w:szCs w:val="28"/>
        </w:rPr>
        <w:t xml:space="preserve"> để phát triển nuôi trồng thủy sản</w:t>
      </w:r>
      <w:r w:rsidR="00C32150" w:rsidRPr="000C56CA">
        <w:rPr>
          <w:rFonts w:ascii="Times New Roman" w:hAnsi="Times New Roman"/>
          <w:sz w:val="28"/>
          <w:szCs w:val="28"/>
        </w:rPr>
        <w:t xml:space="preserve"> theo hướng thâm canh, siêu thâm canh</w:t>
      </w:r>
      <w:r w:rsidR="00AD3B1D" w:rsidRPr="000C56CA">
        <w:rPr>
          <w:rFonts w:ascii="Times New Roman" w:hAnsi="Times New Roman"/>
          <w:sz w:val="28"/>
          <w:szCs w:val="28"/>
        </w:rPr>
        <w:t xml:space="preserve"> tập trung, sản xuất hàng hóa lớn gắn </w:t>
      </w:r>
      <w:r w:rsidRPr="000C56CA">
        <w:rPr>
          <w:rFonts w:ascii="Times New Roman" w:hAnsi="Times New Roman"/>
          <w:sz w:val="28"/>
          <w:szCs w:val="28"/>
        </w:rPr>
        <w:t>với bảo vệ môi trường sinh thái, chủ động thích ứng với biến đổi khí hậu. Thực hiện đa dạng hoá đối tượng</w:t>
      </w:r>
      <w:r w:rsidR="003B1785" w:rsidRPr="000C56CA">
        <w:rPr>
          <w:rFonts w:ascii="Times New Roman" w:hAnsi="Times New Roman"/>
          <w:sz w:val="28"/>
          <w:szCs w:val="28"/>
        </w:rPr>
        <w:t xml:space="preserve"> nuôi,</w:t>
      </w:r>
      <w:r w:rsidRPr="000C56CA">
        <w:rPr>
          <w:rFonts w:ascii="Times New Roman" w:hAnsi="Times New Roman"/>
          <w:sz w:val="28"/>
          <w:szCs w:val="28"/>
        </w:rPr>
        <w:t xml:space="preserve"> hình thức nuôi để nâng cao năng suất, chất lượng đáp ứng nhu cầu thị trường. </w:t>
      </w:r>
      <w:r w:rsidR="00AD3B1D" w:rsidRPr="000C56CA">
        <w:rPr>
          <w:rFonts w:ascii="Times New Roman" w:hAnsi="Times New Roman"/>
          <w:sz w:val="28"/>
          <w:szCs w:val="28"/>
        </w:rPr>
        <w:t>Quan tâm triể</w:t>
      </w:r>
      <w:r w:rsidR="00FC3C77" w:rsidRPr="000C56CA">
        <w:rPr>
          <w:rFonts w:ascii="Times New Roman" w:hAnsi="Times New Roman"/>
          <w:sz w:val="28"/>
          <w:szCs w:val="28"/>
        </w:rPr>
        <w:t xml:space="preserve">n khai, </w:t>
      </w:r>
      <w:r w:rsidRPr="000C56CA">
        <w:rPr>
          <w:rFonts w:ascii="Times New Roman" w:hAnsi="Times New Roman"/>
          <w:sz w:val="28"/>
          <w:szCs w:val="28"/>
        </w:rPr>
        <w:t xml:space="preserve">đẩy mạnh liên kết sản xuất phát triển chuỗi giá trị.  </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Khuyến khích phát triển các mô hình </w:t>
      </w:r>
      <w:r w:rsidR="00F569FF" w:rsidRPr="000C56CA">
        <w:rPr>
          <w:rFonts w:ascii="Times New Roman" w:hAnsi="Times New Roman"/>
          <w:sz w:val="28"/>
          <w:szCs w:val="28"/>
        </w:rPr>
        <w:t>NTTS</w:t>
      </w:r>
      <w:r w:rsidRPr="000C56CA">
        <w:rPr>
          <w:rFonts w:ascii="Times New Roman" w:hAnsi="Times New Roman"/>
          <w:sz w:val="28"/>
          <w:szCs w:val="28"/>
        </w:rPr>
        <w:t xml:space="preserve"> áp dụng công nghệ mới, tiên tiến, giảm giá thành sản xuất, thân thiện môi trường, thích ứng với biến đổi khí hậu; các mô hình nuôi hữu cơ, nuôi sinh thái, áp dụng các tiêu chuẩn chứng nhận thực hành nuôi trồng thủy sản tốt (</w:t>
      </w:r>
      <w:r w:rsidR="003B1785" w:rsidRPr="000C56CA">
        <w:rPr>
          <w:rFonts w:ascii="Times New Roman" w:hAnsi="Times New Roman"/>
          <w:sz w:val="28"/>
          <w:szCs w:val="28"/>
        </w:rPr>
        <w:t>V</w:t>
      </w:r>
      <w:r w:rsidR="00FA4FC8" w:rsidRPr="000C56CA">
        <w:rPr>
          <w:rFonts w:ascii="Times New Roman" w:hAnsi="Times New Roman"/>
          <w:sz w:val="28"/>
          <w:szCs w:val="28"/>
        </w:rPr>
        <w:t>iet</w:t>
      </w:r>
      <w:r w:rsidRPr="000C56CA">
        <w:rPr>
          <w:rFonts w:ascii="Times New Roman" w:hAnsi="Times New Roman"/>
          <w:sz w:val="28"/>
          <w:szCs w:val="28"/>
        </w:rPr>
        <w:t>GAP)</w:t>
      </w:r>
      <w:r w:rsidR="00FA4FC8" w:rsidRPr="000C56CA">
        <w:rPr>
          <w:rFonts w:ascii="Times New Roman" w:hAnsi="Times New Roman"/>
          <w:sz w:val="28"/>
          <w:szCs w:val="28"/>
        </w:rPr>
        <w:t xml:space="preserve"> hoặc tiêu chuẩn tương đương</w:t>
      </w:r>
      <w:r w:rsidRPr="000C56CA">
        <w:rPr>
          <w:rFonts w:ascii="Times New Roman" w:hAnsi="Times New Roman"/>
          <w:sz w:val="28"/>
          <w:szCs w:val="28"/>
        </w:rPr>
        <w:t xml:space="preserve"> để nâng cao giá trị và phát triển bền vững.</w:t>
      </w:r>
    </w:p>
    <w:p w:rsidR="00452B8F"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452B8F" w:rsidRPr="000C56CA">
        <w:rPr>
          <w:rFonts w:ascii="Times New Roman" w:hAnsi="Times New Roman"/>
          <w:sz w:val="28"/>
          <w:szCs w:val="28"/>
        </w:rPr>
        <w:t>Tập trung chỉ đạo, định hướng mùa vụ</w:t>
      </w:r>
      <w:r w:rsidR="008E1615" w:rsidRPr="000C56CA">
        <w:rPr>
          <w:rFonts w:ascii="Times New Roman" w:hAnsi="Times New Roman"/>
          <w:sz w:val="28"/>
          <w:szCs w:val="28"/>
        </w:rPr>
        <w:t xml:space="preserve"> </w:t>
      </w:r>
      <w:r w:rsidR="00174433" w:rsidRPr="000C56CA">
        <w:rPr>
          <w:rFonts w:ascii="Times New Roman" w:hAnsi="Times New Roman"/>
          <w:sz w:val="28"/>
          <w:szCs w:val="28"/>
        </w:rPr>
        <w:t>nuôi thâm canh, siêu thâm canh trong ao đất</w:t>
      </w:r>
      <w:r w:rsidR="00452B8F" w:rsidRPr="000C56CA">
        <w:rPr>
          <w:rFonts w:ascii="Times New Roman" w:hAnsi="Times New Roman"/>
          <w:sz w:val="28"/>
          <w:szCs w:val="28"/>
        </w:rPr>
        <w:t>,</w:t>
      </w:r>
      <w:r w:rsidR="00E2031A" w:rsidRPr="000C56CA">
        <w:rPr>
          <w:rFonts w:ascii="Times New Roman" w:hAnsi="Times New Roman"/>
          <w:sz w:val="28"/>
          <w:szCs w:val="28"/>
        </w:rPr>
        <w:t xml:space="preserve"> nuôi</w:t>
      </w:r>
      <w:r w:rsidR="00452B8F" w:rsidRPr="000C56CA">
        <w:rPr>
          <w:rFonts w:ascii="Times New Roman" w:hAnsi="Times New Roman"/>
          <w:sz w:val="28"/>
          <w:szCs w:val="28"/>
        </w:rPr>
        <w:t xml:space="preserve"> cá lồng trên sông</w:t>
      </w:r>
      <w:r w:rsidR="00E2031A" w:rsidRPr="000C56CA">
        <w:rPr>
          <w:rFonts w:ascii="Times New Roman" w:hAnsi="Times New Roman"/>
          <w:sz w:val="28"/>
          <w:szCs w:val="28"/>
        </w:rPr>
        <w:t xml:space="preserve"> tại các vùng</w:t>
      </w:r>
      <w:r w:rsidR="00452B8F" w:rsidRPr="000C56CA">
        <w:rPr>
          <w:rFonts w:ascii="Times New Roman" w:hAnsi="Times New Roman"/>
          <w:sz w:val="28"/>
          <w:szCs w:val="28"/>
        </w:rPr>
        <w:t xml:space="preserve"> quy hoạch để phát triển </w:t>
      </w:r>
      <w:r w:rsidR="00174433" w:rsidRPr="000C56CA">
        <w:rPr>
          <w:rFonts w:ascii="Times New Roman" w:hAnsi="Times New Roman"/>
          <w:sz w:val="28"/>
          <w:szCs w:val="28"/>
        </w:rPr>
        <w:t xml:space="preserve">nuôi </w:t>
      </w:r>
      <w:r w:rsidRPr="000C56CA">
        <w:rPr>
          <w:rFonts w:ascii="Times New Roman" w:hAnsi="Times New Roman"/>
          <w:sz w:val="28"/>
          <w:szCs w:val="28"/>
        </w:rPr>
        <w:t>các giống thủy sản có</w:t>
      </w:r>
      <w:r w:rsidR="00452B8F" w:rsidRPr="000C56CA">
        <w:rPr>
          <w:rFonts w:ascii="Times New Roman" w:hAnsi="Times New Roman"/>
          <w:sz w:val="28"/>
          <w:szCs w:val="28"/>
        </w:rPr>
        <w:t xml:space="preserve"> năng suất,</w:t>
      </w:r>
      <w:r w:rsidRPr="000C56CA">
        <w:rPr>
          <w:rFonts w:ascii="Times New Roman" w:hAnsi="Times New Roman"/>
          <w:sz w:val="28"/>
          <w:szCs w:val="28"/>
        </w:rPr>
        <w:t xml:space="preserve"> giá trị kinh tế cao</w:t>
      </w:r>
      <w:r w:rsidR="008E1615" w:rsidRPr="000C56CA">
        <w:rPr>
          <w:rFonts w:ascii="Times New Roman" w:hAnsi="Times New Roman"/>
          <w:sz w:val="28"/>
          <w:szCs w:val="28"/>
        </w:rPr>
        <w:t xml:space="preserve"> </w:t>
      </w:r>
      <w:r w:rsidRPr="000C56CA">
        <w:rPr>
          <w:rFonts w:ascii="Times New Roman" w:hAnsi="Times New Roman"/>
          <w:sz w:val="28"/>
          <w:szCs w:val="28"/>
        </w:rPr>
        <w:t>như</w:t>
      </w:r>
      <w:r w:rsidR="00174433" w:rsidRPr="000C56CA">
        <w:rPr>
          <w:rFonts w:ascii="Times New Roman" w:hAnsi="Times New Roman"/>
          <w:sz w:val="28"/>
          <w:szCs w:val="28"/>
        </w:rPr>
        <w:t>:</w:t>
      </w:r>
      <w:r w:rsidRPr="000C56CA">
        <w:rPr>
          <w:rFonts w:ascii="Times New Roman" w:hAnsi="Times New Roman"/>
          <w:sz w:val="28"/>
          <w:szCs w:val="28"/>
        </w:rPr>
        <w:t xml:space="preserve"> cá Chép lai, Rô phi đơn tính, Trắm đen, cá </w:t>
      </w:r>
      <w:r w:rsidR="00FA4FC8" w:rsidRPr="000C56CA">
        <w:rPr>
          <w:rFonts w:ascii="Times New Roman" w:hAnsi="Times New Roman"/>
          <w:sz w:val="28"/>
          <w:szCs w:val="28"/>
        </w:rPr>
        <w:t>N</w:t>
      </w:r>
      <w:r w:rsidR="00174433" w:rsidRPr="000C56CA">
        <w:rPr>
          <w:rFonts w:ascii="Times New Roman" w:hAnsi="Times New Roman"/>
          <w:sz w:val="28"/>
          <w:szCs w:val="28"/>
        </w:rPr>
        <w:t xml:space="preserve">heo mỹ (cá </w:t>
      </w:r>
      <w:r w:rsidR="00FA4FC8" w:rsidRPr="000C56CA">
        <w:rPr>
          <w:rFonts w:ascii="Times New Roman" w:hAnsi="Times New Roman"/>
          <w:sz w:val="28"/>
          <w:szCs w:val="28"/>
        </w:rPr>
        <w:t>L</w:t>
      </w:r>
      <w:r w:rsidRPr="000C56CA">
        <w:rPr>
          <w:rFonts w:ascii="Times New Roman" w:hAnsi="Times New Roman"/>
          <w:sz w:val="28"/>
          <w:szCs w:val="28"/>
        </w:rPr>
        <w:t>ăng</w:t>
      </w:r>
      <w:r w:rsidR="00174433" w:rsidRPr="000C56CA">
        <w:rPr>
          <w:rFonts w:ascii="Times New Roman" w:hAnsi="Times New Roman"/>
          <w:sz w:val="28"/>
          <w:szCs w:val="28"/>
        </w:rPr>
        <w:t xml:space="preserve"> đen)</w:t>
      </w:r>
      <w:r w:rsidR="00FA4FC8" w:rsidRPr="000C56CA">
        <w:rPr>
          <w:rFonts w:ascii="Times New Roman" w:hAnsi="Times New Roman"/>
          <w:sz w:val="28"/>
          <w:szCs w:val="28"/>
        </w:rPr>
        <w:t>, cá Đ</w:t>
      </w:r>
      <w:r w:rsidR="00174433" w:rsidRPr="000C56CA">
        <w:rPr>
          <w:rFonts w:ascii="Times New Roman" w:hAnsi="Times New Roman"/>
          <w:sz w:val="28"/>
          <w:szCs w:val="28"/>
        </w:rPr>
        <w:t>iêu hồ</w:t>
      </w:r>
      <w:r w:rsidR="007C78C5" w:rsidRPr="000C56CA">
        <w:rPr>
          <w:rFonts w:ascii="Times New Roman" w:hAnsi="Times New Roman"/>
          <w:sz w:val="28"/>
          <w:szCs w:val="28"/>
        </w:rPr>
        <w:t>ng</w:t>
      </w:r>
      <w:r w:rsidR="00174433" w:rsidRPr="000C56CA">
        <w:rPr>
          <w:rFonts w:ascii="Times New Roman" w:hAnsi="Times New Roman"/>
          <w:sz w:val="28"/>
          <w:szCs w:val="28"/>
        </w:rPr>
        <w:t xml:space="preserve">, </w:t>
      </w:r>
      <w:r w:rsidR="00FA4FC8" w:rsidRPr="000C56CA">
        <w:rPr>
          <w:rFonts w:ascii="Times New Roman" w:hAnsi="Times New Roman"/>
          <w:sz w:val="28"/>
          <w:szCs w:val="28"/>
        </w:rPr>
        <w:t>cá C</w:t>
      </w:r>
      <w:r w:rsidR="00174433" w:rsidRPr="000C56CA">
        <w:rPr>
          <w:rFonts w:ascii="Times New Roman" w:hAnsi="Times New Roman"/>
          <w:sz w:val="28"/>
          <w:szCs w:val="28"/>
        </w:rPr>
        <w:t xml:space="preserve">hép giòn, </w:t>
      </w:r>
      <w:r w:rsidR="00FA4FC8" w:rsidRPr="000C56CA">
        <w:rPr>
          <w:rFonts w:ascii="Times New Roman" w:hAnsi="Times New Roman"/>
          <w:sz w:val="28"/>
          <w:szCs w:val="28"/>
        </w:rPr>
        <w:t>cá T</w:t>
      </w:r>
      <w:r w:rsidR="00174433" w:rsidRPr="000C56CA">
        <w:rPr>
          <w:rFonts w:ascii="Times New Roman" w:hAnsi="Times New Roman"/>
          <w:sz w:val="28"/>
          <w:szCs w:val="28"/>
        </w:rPr>
        <w:t>rắm cỏ</w:t>
      </w:r>
      <w:r w:rsidR="00C56C7E" w:rsidRPr="000C56CA">
        <w:rPr>
          <w:rFonts w:ascii="Times New Roman" w:hAnsi="Times New Roman"/>
          <w:sz w:val="28"/>
          <w:szCs w:val="28"/>
        </w:rPr>
        <w:t>,</w:t>
      </w:r>
      <w:r w:rsidR="007C78C5" w:rsidRPr="000C56CA">
        <w:rPr>
          <w:rFonts w:ascii="Times New Roman" w:hAnsi="Times New Roman"/>
          <w:sz w:val="28"/>
          <w:szCs w:val="28"/>
        </w:rPr>
        <w:t xml:space="preserve"> và một số đối tượng </w:t>
      </w:r>
      <w:r w:rsidR="00452B8F" w:rsidRPr="000C56CA">
        <w:rPr>
          <w:rFonts w:ascii="Times New Roman" w:hAnsi="Times New Roman"/>
          <w:sz w:val="28"/>
          <w:szCs w:val="28"/>
        </w:rPr>
        <w:t>đặc sản</w:t>
      </w:r>
      <w:r w:rsidR="00C70FE8" w:rsidRPr="000C56CA">
        <w:rPr>
          <w:rFonts w:ascii="Times New Roman" w:hAnsi="Times New Roman"/>
          <w:sz w:val="28"/>
          <w:szCs w:val="28"/>
        </w:rPr>
        <w:t xml:space="preserve"> như: </w:t>
      </w:r>
      <w:r w:rsidR="00FA4FC8" w:rsidRPr="000C56CA">
        <w:rPr>
          <w:rFonts w:ascii="Times New Roman" w:hAnsi="Times New Roman"/>
          <w:sz w:val="28"/>
          <w:szCs w:val="28"/>
        </w:rPr>
        <w:t>cá N</w:t>
      </w:r>
      <w:r w:rsidR="00174433" w:rsidRPr="000C56CA">
        <w:rPr>
          <w:rFonts w:ascii="Times New Roman" w:hAnsi="Times New Roman"/>
          <w:sz w:val="28"/>
          <w:szCs w:val="28"/>
        </w:rPr>
        <w:t>gạ</w:t>
      </w:r>
      <w:r w:rsidR="00FA4FC8" w:rsidRPr="000C56CA">
        <w:rPr>
          <w:rFonts w:ascii="Times New Roman" w:hAnsi="Times New Roman"/>
          <w:sz w:val="28"/>
          <w:szCs w:val="28"/>
        </w:rPr>
        <w:t>nh sông, cá L</w:t>
      </w:r>
      <w:r w:rsidR="00FC3C77" w:rsidRPr="000C56CA">
        <w:rPr>
          <w:rFonts w:ascii="Times New Roman" w:hAnsi="Times New Roman"/>
          <w:sz w:val="28"/>
          <w:szCs w:val="28"/>
        </w:rPr>
        <w:t>ăng chấ</w:t>
      </w:r>
      <w:r w:rsidR="00174433" w:rsidRPr="000C56CA">
        <w:rPr>
          <w:rFonts w:ascii="Times New Roman" w:hAnsi="Times New Roman"/>
          <w:sz w:val="28"/>
          <w:szCs w:val="28"/>
        </w:rPr>
        <w:t xml:space="preserve">m, cá </w:t>
      </w:r>
      <w:r w:rsidR="00FA4FC8" w:rsidRPr="000C56CA">
        <w:rPr>
          <w:rFonts w:ascii="Times New Roman" w:hAnsi="Times New Roman"/>
          <w:sz w:val="28"/>
          <w:szCs w:val="28"/>
        </w:rPr>
        <w:t>C</w:t>
      </w:r>
      <w:r w:rsidR="00174433" w:rsidRPr="000C56CA">
        <w:rPr>
          <w:rFonts w:ascii="Times New Roman" w:hAnsi="Times New Roman"/>
          <w:sz w:val="28"/>
          <w:szCs w:val="28"/>
        </w:rPr>
        <w:t>hiên</w:t>
      </w:r>
      <w:r w:rsidR="00C70FE8" w:rsidRPr="000C56CA">
        <w:rPr>
          <w:rFonts w:ascii="Times New Roman" w:hAnsi="Times New Roman"/>
          <w:sz w:val="28"/>
          <w:szCs w:val="28"/>
        </w:rPr>
        <w:t>; Ba ba (ba ba gai/trơn)</w:t>
      </w:r>
      <w:r w:rsidR="00EC2BD5" w:rsidRPr="000C56CA">
        <w:rPr>
          <w:rFonts w:ascii="Times New Roman" w:hAnsi="Times New Roman"/>
          <w:sz w:val="28"/>
          <w:szCs w:val="28"/>
        </w:rPr>
        <w:t>, cá</w:t>
      </w:r>
      <w:r w:rsidR="008E1615" w:rsidRPr="000C56CA">
        <w:rPr>
          <w:rFonts w:ascii="Times New Roman" w:hAnsi="Times New Roman"/>
          <w:sz w:val="28"/>
          <w:szCs w:val="28"/>
        </w:rPr>
        <w:t xml:space="preserve"> </w:t>
      </w:r>
      <w:r w:rsidR="00EC2BD5" w:rsidRPr="000C56CA">
        <w:rPr>
          <w:rFonts w:ascii="Times New Roman" w:hAnsi="Times New Roman"/>
          <w:sz w:val="28"/>
          <w:szCs w:val="28"/>
        </w:rPr>
        <w:t>Tầm</w:t>
      </w:r>
      <w:r w:rsidR="00174433" w:rsidRPr="000C56CA">
        <w:rPr>
          <w:rFonts w:ascii="Times New Roman" w:hAnsi="Times New Roman"/>
          <w:sz w:val="28"/>
          <w:szCs w:val="28"/>
        </w:rPr>
        <w:t>…</w:t>
      </w:r>
      <w:r w:rsidR="00835D6E" w:rsidRPr="000C56CA">
        <w:rPr>
          <w:rFonts w:ascii="Times New Roman" w:hAnsi="Times New Roman"/>
          <w:sz w:val="28"/>
          <w:szCs w:val="28"/>
        </w:rPr>
        <w:t xml:space="preserve">Ngoài ra, </w:t>
      </w:r>
      <w:r w:rsidR="00D3154B" w:rsidRPr="000C56CA">
        <w:rPr>
          <w:rFonts w:ascii="Times New Roman" w:hAnsi="Times New Roman"/>
          <w:sz w:val="28"/>
          <w:szCs w:val="28"/>
        </w:rPr>
        <w:t xml:space="preserve">áp dụng các biện pháp kỹ thuật, </w:t>
      </w:r>
      <w:r w:rsidR="00EC2BD5" w:rsidRPr="000C56CA">
        <w:rPr>
          <w:rFonts w:ascii="Times New Roman" w:hAnsi="Times New Roman"/>
          <w:sz w:val="28"/>
          <w:szCs w:val="28"/>
        </w:rPr>
        <w:t xml:space="preserve">đưa </w:t>
      </w:r>
      <w:r w:rsidR="00D3154B" w:rsidRPr="000C56CA">
        <w:rPr>
          <w:rFonts w:ascii="Times New Roman" w:hAnsi="Times New Roman"/>
          <w:sz w:val="28"/>
          <w:szCs w:val="28"/>
        </w:rPr>
        <w:t>đối tượng nuôi</w:t>
      </w:r>
      <w:r w:rsidR="00EC2BD5" w:rsidRPr="000C56CA">
        <w:rPr>
          <w:rFonts w:ascii="Times New Roman" w:hAnsi="Times New Roman"/>
          <w:sz w:val="28"/>
          <w:szCs w:val="28"/>
        </w:rPr>
        <w:t xml:space="preserve"> mới</w:t>
      </w:r>
      <w:r w:rsidR="00D3154B" w:rsidRPr="000C56CA">
        <w:rPr>
          <w:rFonts w:ascii="Times New Roman" w:hAnsi="Times New Roman"/>
          <w:sz w:val="28"/>
          <w:szCs w:val="28"/>
        </w:rPr>
        <w:t xml:space="preserve"> phù hợp</w:t>
      </w:r>
      <w:r w:rsidR="00EC2BD5" w:rsidRPr="000C56CA">
        <w:rPr>
          <w:rFonts w:ascii="Times New Roman" w:hAnsi="Times New Roman"/>
          <w:sz w:val="28"/>
          <w:szCs w:val="28"/>
        </w:rPr>
        <w:t xml:space="preserve"> vào nuôi</w:t>
      </w:r>
      <w:r w:rsidR="001B35F9" w:rsidRPr="000C56CA">
        <w:rPr>
          <w:rFonts w:ascii="Times New Roman" w:hAnsi="Times New Roman"/>
          <w:sz w:val="28"/>
          <w:szCs w:val="28"/>
        </w:rPr>
        <w:t xml:space="preserve"> </w:t>
      </w:r>
      <w:r w:rsidR="005D00CC" w:rsidRPr="000C56CA">
        <w:rPr>
          <w:rFonts w:ascii="Times New Roman" w:hAnsi="Times New Roman"/>
          <w:sz w:val="28"/>
          <w:szCs w:val="28"/>
        </w:rPr>
        <w:t xml:space="preserve">để thay đổi cơ cấu, chất lượng </w:t>
      </w:r>
      <w:r w:rsidR="00EC2BD5" w:rsidRPr="000C56CA">
        <w:rPr>
          <w:rFonts w:ascii="Times New Roman" w:hAnsi="Times New Roman"/>
          <w:sz w:val="28"/>
          <w:szCs w:val="28"/>
        </w:rPr>
        <w:t xml:space="preserve">sản phẩm </w:t>
      </w:r>
      <w:r w:rsidR="005D00CC" w:rsidRPr="000C56CA">
        <w:rPr>
          <w:rFonts w:ascii="Times New Roman" w:hAnsi="Times New Roman"/>
          <w:sz w:val="28"/>
          <w:szCs w:val="28"/>
        </w:rPr>
        <w:t>thủy sản. Quan tâm</w:t>
      </w:r>
      <w:r w:rsidR="00EC2BD5" w:rsidRPr="000C56CA">
        <w:rPr>
          <w:rFonts w:ascii="Times New Roman" w:hAnsi="Times New Roman"/>
          <w:sz w:val="28"/>
          <w:szCs w:val="28"/>
        </w:rPr>
        <w:t>,</w:t>
      </w:r>
      <w:r w:rsidR="005D00CC" w:rsidRPr="000C56CA">
        <w:rPr>
          <w:rFonts w:ascii="Times New Roman" w:hAnsi="Times New Roman"/>
          <w:sz w:val="28"/>
          <w:szCs w:val="28"/>
        </w:rPr>
        <w:t xml:space="preserve"> chỉ đạo </w:t>
      </w:r>
      <w:r w:rsidR="00835D6E" w:rsidRPr="000C56CA">
        <w:rPr>
          <w:rFonts w:ascii="Times New Roman" w:hAnsi="Times New Roman"/>
          <w:sz w:val="28"/>
          <w:szCs w:val="28"/>
        </w:rPr>
        <w:t>thực hiệ</w:t>
      </w:r>
      <w:r w:rsidR="00F03792" w:rsidRPr="000C56CA">
        <w:rPr>
          <w:rFonts w:ascii="Times New Roman" w:hAnsi="Times New Roman"/>
          <w:sz w:val="28"/>
          <w:szCs w:val="28"/>
        </w:rPr>
        <w:t>n Đ</w:t>
      </w:r>
      <w:r w:rsidR="00835D6E" w:rsidRPr="000C56CA">
        <w:rPr>
          <w:rFonts w:ascii="Times New Roman" w:hAnsi="Times New Roman"/>
          <w:sz w:val="28"/>
          <w:szCs w:val="28"/>
        </w:rPr>
        <w:t>ề án “Chuyển đổi diện tích sản xuất lúa kém hiệu quả sang sản xuất các sản phẩm nông nghiệp, thủy sản có giá trị kinh tế cao tỉnh Bắc Ninh giai đoạn 2021-2025, định hướng đến năm 2030” đã được UBND tỉnh phê duyệt tại Quyết định 162/QĐ-UBND ngày 11/5/2021</w:t>
      </w:r>
      <w:r w:rsidR="00073C6F" w:rsidRPr="000C56CA">
        <w:rPr>
          <w:rFonts w:ascii="Times New Roman" w:hAnsi="Times New Roman"/>
          <w:sz w:val="28"/>
          <w:szCs w:val="28"/>
        </w:rPr>
        <w:t xml:space="preserve"> và </w:t>
      </w:r>
      <w:r w:rsidR="00073C6F" w:rsidRPr="000C56CA">
        <w:rPr>
          <w:rFonts w:ascii="Times New Roman" w:hAnsi="Times New Roman"/>
          <w:sz w:val="28"/>
          <w:szCs w:val="28"/>
          <w:shd w:val="clear" w:color="auto" w:fill="FFFFFF"/>
        </w:rPr>
        <w:t xml:space="preserve">Nghị quyết số 08-NQ/HU ngày 21/5/2020 của Ban Chấp hành Đảng bộ huyện về chuyển đổi cơ cấu cây trồng trên đất lúa giai đoạn 2020-2025 </w:t>
      </w:r>
      <w:r w:rsidR="00835D6E" w:rsidRPr="000C56CA">
        <w:rPr>
          <w:rFonts w:ascii="Times New Roman" w:hAnsi="Times New Roman"/>
          <w:sz w:val="28"/>
          <w:szCs w:val="28"/>
        </w:rPr>
        <w:t xml:space="preserve"> nhằm khai thác sử dụng hiệu quả diện tích đất trồng lúa kém hiệu quả sang </w:t>
      </w:r>
      <w:r w:rsidR="00F03792" w:rsidRPr="000C56CA">
        <w:rPr>
          <w:rFonts w:ascii="Times New Roman" w:hAnsi="Times New Roman"/>
          <w:sz w:val="28"/>
          <w:szCs w:val="28"/>
        </w:rPr>
        <w:t>NTTS</w:t>
      </w:r>
      <w:r w:rsidR="008E1615" w:rsidRPr="000C56CA">
        <w:rPr>
          <w:rFonts w:ascii="Times New Roman" w:hAnsi="Times New Roman"/>
          <w:sz w:val="28"/>
          <w:szCs w:val="28"/>
        </w:rPr>
        <w:t xml:space="preserve"> </w:t>
      </w:r>
      <w:r w:rsidR="005D00CC" w:rsidRPr="000C56CA">
        <w:rPr>
          <w:rFonts w:ascii="Times New Roman" w:hAnsi="Times New Roman"/>
          <w:sz w:val="28"/>
          <w:szCs w:val="28"/>
        </w:rPr>
        <w:t>nuôi theo hình thức lúa</w:t>
      </w:r>
      <w:r w:rsidR="008E1615" w:rsidRPr="000C56CA">
        <w:rPr>
          <w:rFonts w:ascii="Times New Roman" w:hAnsi="Times New Roman"/>
          <w:sz w:val="28"/>
          <w:szCs w:val="28"/>
        </w:rPr>
        <w:t xml:space="preserve"> </w:t>
      </w:r>
      <w:r w:rsidR="005D00CC" w:rsidRPr="000C56CA">
        <w:rPr>
          <w:rFonts w:ascii="Times New Roman" w:hAnsi="Times New Roman"/>
          <w:sz w:val="28"/>
          <w:szCs w:val="28"/>
        </w:rPr>
        <w:t>- cá kết hợp, luân canh lúa cá</w:t>
      </w:r>
      <w:r w:rsidR="004A7F9F" w:rsidRPr="000C56CA">
        <w:rPr>
          <w:rFonts w:ascii="Times New Roman" w:hAnsi="Times New Roman"/>
          <w:sz w:val="28"/>
          <w:szCs w:val="28"/>
        </w:rPr>
        <w:t>…</w:t>
      </w:r>
      <w:r w:rsidR="00D87328" w:rsidRPr="000C56CA">
        <w:rPr>
          <w:rFonts w:ascii="Times New Roman" w:hAnsi="Times New Roman"/>
          <w:sz w:val="28"/>
          <w:szCs w:val="28"/>
        </w:rPr>
        <w:t>nhằm tăng diện tích, sản lượng thủy sản thả nuôi.</w:t>
      </w:r>
    </w:p>
    <w:p w:rsidR="00D649D4" w:rsidRPr="000C56CA" w:rsidRDefault="00C70FE8"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K</w:t>
      </w:r>
      <w:r w:rsidR="00D649D4" w:rsidRPr="000C56CA">
        <w:rPr>
          <w:rFonts w:ascii="Times New Roman" w:hAnsi="Times New Roman"/>
          <w:sz w:val="28"/>
          <w:szCs w:val="28"/>
        </w:rPr>
        <w:t>huyến khích</w:t>
      </w:r>
      <w:r w:rsidRPr="000C56CA">
        <w:rPr>
          <w:rFonts w:ascii="Times New Roman" w:hAnsi="Times New Roman"/>
          <w:sz w:val="28"/>
          <w:szCs w:val="28"/>
        </w:rPr>
        <w:t>, tạo điều kiện cho</w:t>
      </w:r>
      <w:r w:rsidR="00D649D4" w:rsidRPr="000C56CA">
        <w:rPr>
          <w:rFonts w:ascii="Times New Roman" w:hAnsi="Times New Roman"/>
          <w:sz w:val="28"/>
          <w:szCs w:val="28"/>
        </w:rPr>
        <w:t xml:space="preserve"> các doanh nghiệp, tổ chức, cá nhân có năng lực đầu tư phát triển </w:t>
      </w:r>
      <w:r w:rsidR="00F03792" w:rsidRPr="000C56CA">
        <w:rPr>
          <w:rFonts w:ascii="Times New Roman" w:hAnsi="Times New Roman"/>
          <w:sz w:val="28"/>
          <w:szCs w:val="28"/>
        </w:rPr>
        <w:t>NTTS</w:t>
      </w:r>
      <w:r w:rsidR="009907A0" w:rsidRPr="000C56CA">
        <w:rPr>
          <w:rFonts w:ascii="Times New Roman" w:hAnsi="Times New Roman"/>
          <w:sz w:val="28"/>
          <w:szCs w:val="28"/>
        </w:rPr>
        <w:t xml:space="preserve"> gắn liền với</w:t>
      </w:r>
      <w:r w:rsidR="00015257" w:rsidRPr="000C56CA">
        <w:rPr>
          <w:rFonts w:ascii="Times New Roman" w:hAnsi="Times New Roman"/>
          <w:sz w:val="28"/>
          <w:szCs w:val="28"/>
        </w:rPr>
        <w:t xml:space="preserve"> sơ chế,</w:t>
      </w:r>
      <w:r w:rsidR="008E1615" w:rsidRPr="000C56CA">
        <w:rPr>
          <w:rFonts w:ascii="Times New Roman" w:hAnsi="Times New Roman"/>
          <w:sz w:val="28"/>
          <w:szCs w:val="28"/>
        </w:rPr>
        <w:t xml:space="preserve"> </w:t>
      </w:r>
      <w:r w:rsidR="00F22956" w:rsidRPr="000C56CA">
        <w:rPr>
          <w:rFonts w:ascii="Times New Roman" w:hAnsi="Times New Roman"/>
          <w:sz w:val="28"/>
          <w:szCs w:val="28"/>
        </w:rPr>
        <w:t>chế biến</w:t>
      </w:r>
      <w:r w:rsidR="00EC2BD5" w:rsidRPr="000C56CA">
        <w:rPr>
          <w:rFonts w:ascii="Times New Roman" w:hAnsi="Times New Roman"/>
          <w:sz w:val="28"/>
          <w:szCs w:val="28"/>
        </w:rPr>
        <w:t>,</w:t>
      </w:r>
      <w:r w:rsidR="00015257" w:rsidRPr="000C56CA">
        <w:rPr>
          <w:rFonts w:ascii="Times New Roman" w:hAnsi="Times New Roman"/>
          <w:sz w:val="28"/>
          <w:szCs w:val="28"/>
        </w:rPr>
        <w:t xml:space="preserve"> xây dựng</w:t>
      </w:r>
      <w:r w:rsidR="00EC2BD5" w:rsidRPr="000C56CA">
        <w:rPr>
          <w:rFonts w:ascii="Times New Roman" w:hAnsi="Times New Roman"/>
          <w:sz w:val="28"/>
          <w:szCs w:val="28"/>
        </w:rPr>
        <w:t xml:space="preserve"> chuỗi </w:t>
      </w:r>
      <w:r w:rsidR="009907A0" w:rsidRPr="000C56CA">
        <w:rPr>
          <w:rFonts w:ascii="Times New Roman" w:hAnsi="Times New Roman"/>
          <w:sz w:val="28"/>
          <w:szCs w:val="28"/>
        </w:rPr>
        <w:t xml:space="preserve">liên </w:t>
      </w:r>
      <w:r w:rsidR="001B35F9" w:rsidRPr="000C56CA">
        <w:rPr>
          <w:rFonts w:ascii="Times New Roman" w:hAnsi="Times New Roman"/>
          <w:sz w:val="28"/>
          <w:szCs w:val="28"/>
        </w:rPr>
        <w:t xml:space="preserve">kết </w:t>
      </w:r>
      <w:r w:rsidR="00F22956" w:rsidRPr="000C56CA">
        <w:rPr>
          <w:rFonts w:ascii="Times New Roman" w:hAnsi="Times New Roman"/>
          <w:sz w:val="28"/>
          <w:szCs w:val="28"/>
        </w:rPr>
        <w:t>nhằm nâng cao giá trị</w:t>
      </w:r>
      <w:r w:rsidR="009907A0" w:rsidRPr="000C56CA">
        <w:rPr>
          <w:rFonts w:ascii="Times New Roman" w:hAnsi="Times New Roman"/>
          <w:sz w:val="28"/>
          <w:szCs w:val="28"/>
        </w:rPr>
        <w:t>, hiệu quả</w:t>
      </w:r>
      <w:r w:rsidR="003733C3" w:rsidRPr="000C56CA">
        <w:rPr>
          <w:rFonts w:ascii="Times New Roman" w:hAnsi="Times New Roman"/>
          <w:sz w:val="28"/>
          <w:szCs w:val="28"/>
        </w:rPr>
        <w:t xml:space="preserve"> sản xuất</w:t>
      </w:r>
      <w:r w:rsidR="00D649D4" w:rsidRPr="000C56CA">
        <w:rPr>
          <w:rFonts w:ascii="Times New Roman" w:hAnsi="Times New Roman"/>
          <w:sz w:val="28"/>
          <w:szCs w:val="28"/>
        </w:rPr>
        <w:t>.</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2. Khai thác, bảo vệ và phát triển nguồn lợi thủy sản</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7C629B" w:rsidRPr="000C56CA">
        <w:rPr>
          <w:rFonts w:ascii="Times New Roman" w:hAnsi="Times New Roman"/>
          <w:sz w:val="28"/>
          <w:szCs w:val="28"/>
        </w:rPr>
        <w:t>Triển khai, thực hiện công tác</w:t>
      </w:r>
      <w:r w:rsidR="0066179F" w:rsidRPr="000C56CA">
        <w:rPr>
          <w:rFonts w:ascii="Times New Roman" w:hAnsi="Times New Roman"/>
          <w:sz w:val="28"/>
          <w:szCs w:val="28"/>
        </w:rPr>
        <w:t xml:space="preserve"> thống kê,</w:t>
      </w:r>
      <w:r w:rsidRPr="000C56CA">
        <w:rPr>
          <w:rFonts w:ascii="Times New Roman" w:hAnsi="Times New Roman"/>
          <w:sz w:val="28"/>
          <w:szCs w:val="28"/>
        </w:rPr>
        <w:t xml:space="preserve"> điều tra, đánh giá </w:t>
      </w:r>
      <w:r w:rsidR="00F569FF" w:rsidRPr="000C56CA">
        <w:rPr>
          <w:rFonts w:ascii="Times New Roman" w:hAnsi="Times New Roman"/>
          <w:sz w:val="28"/>
          <w:szCs w:val="28"/>
        </w:rPr>
        <w:t>NLTS</w:t>
      </w:r>
      <w:r w:rsidRPr="000C56CA">
        <w:rPr>
          <w:rFonts w:ascii="Times New Roman" w:hAnsi="Times New Roman"/>
          <w:sz w:val="28"/>
          <w:szCs w:val="28"/>
        </w:rPr>
        <w:t xml:space="preserve"> và môi trường sống các loài thủy sản</w:t>
      </w:r>
      <w:r w:rsidR="0066179F" w:rsidRPr="000C56CA">
        <w:rPr>
          <w:rFonts w:ascii="Times New Roman" w:hAnsi="Times New Roman"/>
          <w:sz w:val="28"/>
          <w:szCs w:val="28"/>
        </w:rPr>
        <w:t xml:space="preserve"> theo chuyên đề</w:t>
      </w:r>
      <w:r w:rsidR="0049018F" w:rsidRPr="000C56CA">
        <w:rPr>
          <w:rFonts w:ascii="Times New Roman" w:hAnsi="Times New Roman"/>
          <w:sz w:val="28"/>
          <w:szCs w:val="28"/>
        </w:rPr>
        <w:t>,</w:t>
      </w:r>
      <w:r w:rsidR="0066179F" w:rsidRPr="000C56CA">
        <w:rPr>
          <w:rFonts w:ascii="Times New Roman" w:hAnsi="Times New Roman"/>
          <w:sz w:val="28"/>
          <w:szCs w:val="28"/>
        </w:rPr>
        <w:t xml:space="preserve"> điều tra </w:t>
      </w:r>
      <w:r w:rsidR="00F569FF" w:rsidRPr="000C56CA">
        <w:rPr>
          <w:rFonts w:ascii="Times New Roman" w:hAnsi="Times New Roman"/>
          <w:sz w:val="28"/>
          <w:szCs w:val="28"/>
        </w:rPr>
        <w:t>NLTS</w:t>
      </w:r>
      <w:r w:rsidR="0066179F" w:rsidRPr="000C56CA">
        <w:rPr>
          <w:rFonts w:ascii="Times New Roman" w:hAnsi="Times New Roman"/>
          <w:sz w:val="28"/>
          <w:szCs w:val="28"/>
        </w:rPr>
        <w:t xml:space="preserve"> hằng </w:t>
      </w:r>
      <w:r w:rsidR="00C70FE8" w:rsidRPr="000C56CA">
        <w:rPr>
          <w:rFonts w:ascii="Times New Roman" w:hAnsi="Times New Roman"/>
          <w:sz w:val="28"/>
          <w:szCs w:val="28"/>
        </w:rPr>
        <w:t>năm</w:t>
      </w:r>
      <w:r w:rsidR="008E1615" w:rsidRPr="000C56CA">
        <w:rPr>
          <w:rFonts w:ascii="Times New Roman" w:hAnsi="Times New Roman"/>
          <w:sz w:val="28"/>
          <w:szCs w:val="28"/>
        </w:rPr>
        <w:t xml:space="preserve"> </w:t>
      </w:r>
      <w:r w:rsidR="001E5E03" w:rsidRPr="000C56CA">
        <w:rPr>
          <w:rFonts w:ascii="Times New Roman" w:hAnsi="Times New Roman"/>
          <w:sz w:val="28"/>
          <w:szCs w:val="28"/>
        </w:rPr>
        <w:t xml:space="preserve">theo </w:t>
      </w:r>
      <w:r w:rsidR="005D00CC" w:rsidRPr="000C56CA">
        <w:rPr>
          <w:rFonts w:ascii="Times New Roman" w:hAnsi="Times New Roman"/>
          <w:sz w:val="28"/>
          <w:szCs w:val="28"/>
        </w:rPr>
        <w:t>quy đị</w:t>
      </w:r>
      <w:r w:rsidR="001E5E03" w:rsidRPr="000C56CA">
        <w:rPr>
          <w:rFonts w:ascii="Times New Roman" w:hAnsi="Times New Roman"/>
          <w:sz w:val="28"/>
          <w:szCs w:val="28"/>
        </w:rPr>
        <w:t>nh và</w:t>
      </w:r>
      <w:r w:rsidR="005D00CC" w:rsidRPr="000C56CA">
        <w:rPr>
          <w:rFonts w:ascii="Times New Roman" w:hAnsi="Times New Roman"/>
          <w:sz w:val="28"/>
          <w:szCs w:val="28"/>
        </w:rPr>
        <w:t xml:space="preserve"> hướng dẫn củ</w:t>
      </w:r>
      <w:r w:rsidR="002D740C" w:rsidRPr="000C56CA">
        <w:rPr>
          <w:rFonts w:ascii="Times New Roman" w:hAnsi="Times New Roman"/>
          <w:sz w:val="28"/>
          <w:szCs w:val="28"/>
        </w:rPr>
        <w:t>a Sở</w:t>
      </w:r>
      <w:r w:rsidR="005D00CC" w:rsidRPr="000C56CA">
        <w:rPr>
          <w:rFonts w:ascii="Times New Roman" w:hAnsi="Times New Roman"/>
          <w:sz w:val="28"/>
          <w:szCs w:val="28"/>
        </w:rPr>
        <w:t xml:space="preserve"> Nông nghiệp và PTNT</w:t>
      </w:r>
      <w:r w:rsidR="0066179F" w:rsidRPr="000C56CA">
        <w:rPr>
          <w:rFonts w:ascii="Times New Roman" w:hAnsi="Times New Roman"/>
          <w:sz w:val="28"/>
          <w:szCs w:val="28"/>
        </w:rPr>
        <w:t xml:space="preserve"> để</w:t>
      </w:r>
      <w:r w:rsidR="00A665F1" w:rsidRPr="000C56CA">
        <w:rPr>
          <w:rFonts w:ascii="Times New Roman" w:hAnsi="Times New Roman"/>
          <w:sz w:val="28"/>
          <w:szCs w:val="28"/>
        </w:rPr>
        <w:t xml:space="preserve"> </w:t>
      </w:r>
      <w:r w:rsidRPr="000C56CA">
        <w:rPr>
          <w:rFonts w:ascii="Times New Roman" w:hAnsi="Times New Roman"/>
          <w:sz w:val="28"/>
          <w:szCs w:val="28"/>
        </w:rPr>
        <w:t>làm cơ sở</w:t>
      </w:r>
      <w:r w:rsidR="001E5E03" w:rsidRPr="000C56CA">
        <w:rPr>
          <w:rFonts w:ascii="Times New Roman" w:hAnsi="Times New Roman"/>
          <w:sz w:val="28"/>
          <w:szCs w:val="28"/>
        </w:rPr>
        <w:t xml:space="preserve"> quản lý,</w:t>
      </w:r>
      <w:r w:rsidRPr="000C56CA">
        <w:rPr>
          <w:rFonts w:ascii="Times New Roman" w:hAnsi="Times New Roman"/>
          <w:sz w:val="28"/>
          <w:szCs w:val="28"/>
        </w:rPr>
        <w:t xml:space="preserve"> bảo vệ, tái tạo và khai thác bền vững nguồn lợi thủy sả</w:t>
      </w:r>
      <w:r w:rsidR="00CC419E" w:rsidRPr="000C56CA">
        <w:rPr>
          <w:rFonts w:ascii="Times New Roman" w:hAnsi="Times New Roman"/>
          <w:sz w:val="28"/>
          <w:szCs w:val="28"/>
        </w:rPr>
        <w:t>n</w:t>
      </w:r>
      <w:r w:rsidRPr="000C56CA">
        <w:rPr>
          <w:rFonts w:ascii="Times New Roman" w:hAnsi="Times New Roman"/>
          <w:sz w:val="28"/>
          <w:szCs w:val="28"/>
        </w:rPr>
        <w:t>.</w:t>
      </w:r>
    </w:p>
    <w:p w:rsidR="00D649D4" w:rsidRPr="000C56CA" w:rsidRDefault="001E5E03"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4D7FCD" w:rsidRPr="000C56CA">
        <w:rPr>
          <w:rFonts w:ascii="Times New Roman" w:hAnsi="Times New Roman"/>
          <w:sz w:val="28"/>
          <w:szCs w:val="28"/>
        </w:rPr>
        <w:t>Tiếp tục đẩy mạnh xã hội hóa, h</w:t>
      </w:r>
      <w:r w:rsidR="00D649D4" w:rsidRPr="000C56CA">
        <w:rPr>
          <w:rFonts w:ascii="Times New Roman" w:hAnsi="Times New Roman"/>
          <w:sz w:val="28"/>
          <w:szCs w:val="28"/>
        </w:rPr>
        <w:t>uy động các nguồn lực, bố trí kinh phí để thả bổ sung</w:t>
      </w:r>
      <w:r w:rsidR="00F03792" w:rsidRPr="000C56CA">
        <w:rPr>
          <w:rFonts w:ascii="Times New Roman" w:hAnsi="Times New Roman"/>
          <w:sz w:val="28"/>
          <w:szCs w:val="28"/>
        </w:rPr>
        <w:t xml:space="preserve"> cá giống</w:t>
      </w:r>
      <w:r w:rsidR="00D649D4" w:rsidRPr="000C56CA">
        <w:rPr>
          <w:rFonts w:ascii="Times New Roman" w:hAnsi="Times New Roman"/>
          <w:sz w:val="28"/>
          <w:szCs w:val="28"/>
        </w:rPr>
        <w:t xml:space="preserve"> tái tạo </w:t>
      </w:r>
      <w:r w:rsidR="00F569FF" w:rsidRPr="000C56CA">
        <w:rPr>
          <w:rFonts w:ascii="Times New Roman" w:hAnsi="Times New Roman"/>
          <w:sz w:val="28"/>
          <w:szCs w:val="28"/>
        </w:rPr>
        <w:t>NLTS</w:t>
      </w:r>
      <w:r w:rsidR="00D649D4" w:rsidRPr="000C56CA">
        <w:rPr>
          <w:rFonts w:ascii="Times New Roman" w:hAnsi="Times New Roman"/>
          <w:sz w:val="28"/>
          <w:szCs w:val="28"/>
        </w:rPr>
        <w:t xml:space="preserve"> vào sông, hồ</w:t>
      </w:r>
      <w:r w:rsidRPr="000C56CA">
        <w:rPr>
          <w:rFonts w:ascii="Times New Roman" w:hAnsi="Times New Roman"/>
          <w:sz w:val="28"/>
          <w:szCs w:val="28"/>
        </w:rPr>
        <w:t xml:space="preserve"> hằng năm</w:t>
      </w:r>
      <w:r w:rsidR="00F03792" w:rsidRPr="000C56CA">
        <w:rPr>
          <w:rFonts w:ascii="Times New Roman" w:hAnsi="Times New Roman"/>
          <w:sz w:val="28"/>
          <w:szCs w:val="28"/>
        </w:rPr>
        <w:t>;</w:t>
      </w:r>
      <w:r w:rsidR="00D649D4" w:rsidRPr="000C56CA">
        <w:rPr>
          <w:rFonts w:ascii="Times New Roman" w:hAnsi="Times New Roman"/>
          <w:sz w:val="28"/>
          <w:szCs w:val="28"/>
        </w:rPr>
        <w:t xml:space="preserve"> ưu tiên lựa chọn đối tượng thả là các loài cá bản địa, cá có giá trị kinh tế cao</w:t>
      </w:r>
      <w:r w:rsidR="004D7FCD" w:rsidRPr="000C56CA">
        <w:rPr>
          <w:rFonts w:ascii="Times New Roman" w:hAnsi="Times New Roman"/>
          <w:sz w:val="28"/>
          <w:szCs w:val="28"/>
        </w:rPr>
        <w:t xml:space="preserve"> (cá C</w:t>
      </w:r>
      <w:r w:rsidRPr="000C56CA">
        <w:rPr>
          <w:rFonts w:ascii="Times New Roman" w:hAnsi="Times New Roman"/>
          <w:sz w:val="28"/>
          <w:szCs w:val="28"/>
        </w:rPr>
        <w:t xml:space="preserve">hép, cá Chày mắt </w:t>
      </w:r>
      <w:r w:rsidRPr="000C56CA">
        <w:rPr>
          <w:rFonts w:ascii="Times New Roman" w:hAnsi="Times New Roman"/>
          <w:sz w:val="28"/>
          <w:szCs w:val="28"/>
        </w:rPr>
        <w:lastRenderedPageBreak/>
        <w:t>đỏ, cá Trắm cỏ, cá Trắm đen…)</w:t>
      </w:r>
      <w:r w:rsidR="00D649D4" w:rsidRPr="000C56CA">
        <w:rPr>
          <w:rFonts w:ascii="Times New Roman" w:hAnsi="Times New Roman"/>
          <w:sz w:val="28"/>
          <w:szCs w:val="28"/>
        </w:rPr>
        <w:t xml:space="preserve"> nhằm khôi phục nguồn lợi, tăng mật độ quần thể các loài cá đã bị khai thác cạn kiệt, góp phần cân bằng sinh thái.</w:t>
      </w:r>
    </w:p>
    <w:p w:rsidR="00D649D4" w:rsidRPr="000C56CA" w:rsidRDefault="00D649D4" w:rsidP="00650BEC">
      <w:pPr>
        <w:spacing w:before="120" w:after="0" w:line="240" w:lineRule="auto"/>
        <w:ind w:firstLine="720"/>
        <w:jc w:val="both"/>
        <w:rPr>
          <w:rFonts w:ascii="Times New Roman" w:hAnsi="Times New Roman"/>
          <w:spacing w:val="-2"/>
          <w:sz w:val="28"/>
          <w:szCs w:val="28"/>
        </w:rPr>
      </w:pPr>
      <w:r w:rsidRPr="000C56CA">
        <w:rPr>
          <w:rFonts w:ascii="Times New Roman" w:hAnsi="Times New Roman"/>
          <w:spacing w:val="-2"/>
          <w:sz w:val="28"/>
          <w:szCs w:val="28"/>
        </w:rPr>
        <w:t>- Tổ chức kiểm tra, kiể</w:t>
      </w:r>
      <w:r w:rsidR="00C911EC" w:rsidRPr="000C56CA">
        <w:rPr>
          <w:rFonts w:ascii="Times New Roman" w:hAnsi="Times New Roman"/>
          <w:spacing w:val="-2"/>
          <w:sz w:val="28"/>
          <w:szCs w:val="28"/>
        </w:rPr>
        <w:t xml:space="preserve">m soát các </w:t>
      </w:r>
      <w:r w:rsidRPr="000C56CA">
        <w:rPr>
          <w:rFonts w:ascii="Times New Roman" w:hAnsi="Times New Roman"/>
          <w:spacing w:val="-2"/>
          <w:sz w:val="28"/>
          <w:szCs w:val="28"/>
        </w:rPr>
        <w:t xml:space="preserve">hoạt động khai thác thủy sản trên sông, hồ, nhất là các khu vực </w:t>
      </w:r>
      <w:r w:rsidR="00ED4E1E" w:rsidRPr="000C56CA">
        <w:rPr>
          <w:rFonts w:ascii="Times New Roman" w:hAnsi="Times New Roman"/>
          <w:spacing w:val="-2"/>
          <w:sz w:val="28"/>
          <w:szCs w:val="28"/>
        </w:rPr>
        <w:t xml:space="preserve">giáp </w:t>
      </w:r>
      <w:r w:rsidR="00CC5E77" w:rsidRPr="000C56CA">
        <w:rPr>
          <w:rFonts w:ascii="Times New Roman" w:hAnsi="Times New Roman"/>
          <w:spacing w:val="-2"/>
          <w:sz w:val="28"/>
          <w:szCs w:val="28"/>
        </w:rPr>
        <w:t>r</w:t>
      </w:r>
      <w:r w:rsidR="00ED4E1E" w:rsidRPr="000C56CA">
        <w:rPr>
          <w:rFonts w:ascii="Times New Roman" w:hAnsi="Times New Roman"/>
          <w:spacing w:val="-2"/>
          <w:sz w:val="28"/>
          <w:szCs w:val="28"/>
        </w:rPr>
        <w:t xml:space="preserve">anh, </w:t>
      </w:r>
      <w:r w:rsidRPr="000C56CA">
        <w:rPr>
          <w:rFonts w:ascii="Times New Roman" w:hAnsi="Times New Roman"/>
          <w:spacing w:val="-2"/>
          <w:sz w:val="28"/>
          <w:szCs w:val="28"/>
        </w:rPr>
        <w:t xml:space="preserve">bãi cá đẻ tự nhiên trong mùa sinh sản. Xử lý nghiêm các vi phạm quy định về khai thác và bảo vệ </w:t>
      </w:r>
      <w:r w:rsidR="0048675E" w:rsidRPr="000C56CA">
        <w:rPr>
          <w:rFonts w:ascii="Times New Roman" w:hAnsi="Times New Roman"/>
          <w:spacing w:val="-2"/>
          <w:sz w:val="28"/>
          <w:szCs w:val="28"/>
        </w:rPr>
        <w:t>NLTS</w:t>
      </w:r>
      <w:r w:rsidRPr="000C56CA">
        <w:rPr>
          <w:rFonts w:ascii="Times New Roman" w:hAnsi="Times New Roman"/>
          <w:spacing w:val="-2"/>
          <w:sz w:val="28"/>
          <w:szCs w:val="28"/>
        </w:rPr>
        <w:t xml:space="preserve">. </w:t>
      </w:r>
      <w:r w:rsidR="00ED4E1E" w:rsidRPr="000C56CA">
        <w:rPr>
          <w:rFonts w:ascii="Times New Roman" w:hAnsi="Times New Roman"/>
          <w:spacing w:val="-2"/>
          <w:sz w:val="28"/>
          <w:szCs w:val="28"/>
        </w:rPr>
        <w:t>H</w:t>
      </w:r>
      <w:r w:rsidRPr="000C56CA">
        <w:rPr>
          <w:rFonts w:ascii="Times New Roman" w:hAnsi="Times New Roman"/>
          <w:spacing w:val="-2"/>
          <w:sz w:val="28"/>
          <w:szCs w:val="28"/>
        </w:rPr>
        <w:t>uy động các nguồn lực tài chính</w:t>
      </w:r>
      <w:r w:rsidR="00B819A2" w:rsidRPr="000C56CA">
        <w:rPr>
          <w:rFonts w:ascii="Times New Roman" w:hAnsi="Times New Roman"/>
          <w:spacing w:val="-2"/>
          <w:sz w:val="28"/>
          <w:szCs w:val="28"/>
        </w:rPr>
        <w:t>, sự tham gia của cộng đồng để</w:t>
      </w:r>
      <w:r w:rsidRPr="000C56CA">
        <w:rPr>
          <w:rFonts w:ascii="Times New Roman" w:hAnsi="Times New Roman"/>
          <w:spacing w:val="-2"/>
          <w:sz w:val="28"/>
          <w:szCs w:val="28"/>
        </w:rPr>
        <w:t xml:space="preserve"> bảo vệ, tái tạo và phát triển </w:t>
      </w:r>
      <w:r w:rsidR="0048675E" w:rsidRPr="000C56CA">
        <w:rPr>
          <w:rFonts w:ascii="Times New Roman" w:hAnsi="Times New Roman"/>
          <w:spacing w:val="-2"/>
          <w:sz w:val="28"/>
          <w:szCs w:val="28"/>
        </w:rPr>
        <w:t>NLTS</w:t>
      </w:r>
      <w:r w:rsidRPr="000C56CA">
        <w:rPr>
          <w:rFonts w:ascii="Times New Roman" w:hAnsi="Times New Roman"/>
          <w:spacing w:val="-2"/>
          <w:sz w:val="28"/>
          <w:szCs w:val="28"/>
        </w:rPr>
        <w:t>.</w:t>
      </w:r>
      <w:r w:rsidR="008E1615" w:rsidRPr="000C56CA">
        <w:rPr>
          <w:rFonts w:ascii="Times New Roman" w:hAnsi="Times New Roman"/>
          <w:spacing w:val="-2"/>
          <w:sz w:val="28"/>
          <w:szCs w:val="28"/>
        </w:rPr>
        <w:t xml:space="preserve"> </w:t>
      </w:r>
      <w:r w:rsidRPr="000C56CA">
        <w:rPr>
          <w:rFonts w:ascii="Times New Roman" w:hAnsi="Times New Roman"/>
          <w:spacing w:val="-2"/>
          <w:sz w:val="28"/>
          <w:szCs w:val="28"/>
        </w:rPr>
        <w:t xml:space="preserve">Giảm thiểu, tiến tới chấm dứt </w:t>
      </w:r>
      <w:r w:rsidR="00B819A2" w:rsidRPr="000C56CA">
        <w:rPr>
          <w:rFonts w:ascii="Times New Roman" w:hAnsi="Times New Roman"/>
          <w:spacing w:val="-2"/>
          <w:sz w:val="28"/>
          <w:szCs w:val="28"/>
        </w:rPr>
        <w:t>việ</w:t>
      </w:r>
      <w:r w:rsidR="0068037A" w:rsidRPr="000C56CA">
        <w:rPr>
          <w:rFonts w:ascii="Times New Roman" w:hAnsi="Times New Roman"/>
          <w:spacing w:val="-2"/>
          <w:sz w:val="28"/>
          <w:szCs w:val="28"/>
        </w:rPr>
        <w:t xml:space="preserve">c </w:t>
      </w:r>
      <w:r w:rsidR="008D1AC2" w:rsidRPr="000C56CA">
        <w:rPr>
          <w:rFonts w:ascii="Times New Roman" w:hAnsi="Times New Roman"/>
          <w:spacing w:val="-2"/>
          <w:sz w:val="28"/>
          <w:szCs w:val="28"/>
        </w:rPr>
        <w:t xml:space="preserve">khai thác thủy sản </w:t>
      </w:r>
      <w:r w:rsidR="0068037A" w:rsidRPr="000C56CA">
        <w:rPr>
          <w:rFonts w:ascii="Times New Roman" w:hAnsi="Times New Roman"/>
          <w:spacing w:val="-2"/>
          <w:sz w:val="28"/>
          <w:szCs w:val="28"/>
        </w:rPr>
        <w:t xml:space="preserve">trái phép </w:t>
      </w:r>
      <w:r w:rsidR="008D1AC2" w:rsidRPr="000C56CA">
        <w:rPr>
          <w:rFonts w:ascii="Times New Roman" w:hAnsi="Times New Roman"/>
          <w:spacing w:val="-2"/>
          <w:sz w:val="28"/>
          <w:szCs w:val="28"/>
        </w:rPr>
        <w:t>như:</w:t>
      </w:r>
      <w:r w:rsidR="008E1615" w:rsidRPr="000C56CA">
        <w:rPr>
          <w:rFonts w:ascii="Times New Roman" w:hAnsi="Times New Roman"/>
          <w:spacing w:val="-2"/>
          <w:sz w:val="28"/>
          <w:szCs w:val="28"/>
        </w:rPr>
        <w:t xml:space="preserve"> </w:t>
      </w:r>
      <w:r w:rsidR="0068037A" w:rsidRPr="000C56CA">
        <w:rPr>
          <w:rFonts w:ascii="Times New Roman" w:hAnsi="Times New Roman"/>
          <w:spacing w:val="-2"/>
          <w:sz w:val="28"/>
          <w:szCs w:val="28"/>
        </w:rPr>
        <w:t>sử dụng</w:t>
      </w:r>
      <w:r w:rsidR="00C911EC" w:rsidRPr="000C56CA">
        <w:rPr>
          <w:rFonts w:ascii="Times New Roman" w:hAnsi="Times New Roman"/>
          <w:spacing w:val="-2"/>
          <w:sz w:val="28"/>
          <w:szCs w:val="28"/>
        </w:rPr>
        <w:t xml:space="preserve"> xung</w:t>
      </w:r>
      <w:r w:rsidR="008E1615" w:rsidRPr="000C56CA">
        <w:rPr>
          <w:rFonts w:ascii="Times New Roman" w:hAnsi="Times New Roman"/>
          <w:spacing w:val="-2"/>
          <w:sz w:val="28"/>
          <w:szCs w:val="28"/>
        </w:rPr>
        <w:t xml:space="preserve"> </w:t>
      </w:r>
      <w:r w:rsidR="00D70F4C" w:rsidRPr="000C56CA">
        <w:rPr>
          <w:rFonts w:ascii="Times New Roman" w:hAnsi="Times New Roman"/>
          <w:spacing w:val="-2"/>
          <w:sz w:val="28"/>
          <w:szCs w:val="28"/>
        </w:rPr>
        <w:t>kích điện, hóa chất</w:t>
      </w:r>
      <w:r w:rsidR="008E1615" w:rsidRPr="000C56CA">
        <w:rPr>
          <w:rFonts w:ascii="Times New Roman" w:hAnsi="Times New Roman"/>
          <w:spacing w:val="-2"/>
          <w:sz w:val="28"/>
          <w:szCs w:val="28"/>
        </w:rPr>
        <w:t xml:space="preserve"> </w:t>
      </w:r>
      <w:r w:rsidR="0068037A" w:rsidRPr="000C56CA">
        <w:rPr>
          <w:rFonts w:ascii="Times New Roman" w:hAnsi="Times New Roman"/>
          <w:spacing w:val="-2"/>
          <w:sz w:val="28"/>
          <w:szCs w:val="28"/>
        </w:rPr>
        <w:t>cấm</w:t>
      </w:r>
      <w:r w:rsidR="00C911EC" w:rsidRPr="000C56CA">
        <w:rPr>
          <w:rFonts w:ascii="Times New Roman" w:hAnsi="Times New Roman"/>
          <w:spacing w:val="-2"/>
          <w:sz w:val="28"/>
          <w:szCs w:val="28"/>
        </w:rPr>
        <w:t>, công cụ cấm sử dụng</w:t>
      </w:r>
      <w:r w:rsidR="008E1615" w:rsidRPr="000C56CA">
        <w:rPr>
          <w:rFonts w:ascii="Times New Roman" w:hAnsi="Times New Roman"/>
          <w:spacing w:val="-2"/>
          <w:sz w:val="28"/>
          <w:szCs w:val="28"/>
        </w:rPr>
        <w:t xml:space="preserve"> </w:t>
      </w:r>
      <w:r w:rsidR="008D1AC2" w:rsidRPr="000C56CA">
        <w:rPr>
          <w:rFonts w:ascii="Times New Roman" w:hAnsi="Times New Roman"/>
          <w:spacing w:val="-2"/>
          <w:sz w:val="28"/>
          <w:szCs w:val="28"/>
        </w:rPr>
        <w:t>để</w:t>
      </w:r>
      <w:r w:rsidR="008E1615" w:rsidRPr="000C56CA">
        <w:rPr>
          <w:rFonts w:ascii="Times New Roman" w:hAnsi="Times New Roman"/>
          <w:spacing w:val="-2"/>
          <w:sz w:val="28"/>
          <w:szCs w:val="28"/>
        </w:rPr>
        <w:t xml:space="preserve"> </w:t>
      </w:r>
      <w:r w:rsidRPr="000C56CA">
        <w:rPr>
          <w:rFonts w:ascii="Times New Roman" w:hAnsi="Times New Roman"/>
          <w:spacing w:val="-2"/>
          <w:sz w:val="28"/>
          <w:szCs w:val="28"/>
        </w:rPr>
        <w:t xml:space="preserve">khai thác có tính hủy diệt </w:t>
      </w:r>
      <w:r w:rsidR="00A06FDB" w:rsidRPr="000C56CA">
        <w:rPr>
          <w:rFonts w:ascii="Times New Roman" w:hAnsi="Times New Roman"/>
          <w:spacing w:val="-2"/>
          <w:sz w:val="28"/>
          <w:szCs w:val="28"/>
        </w:rPr>
        <w:t>NLTS</w:t>
      </w:r>
      <w:r w:rsidRPr="000C56CA">
        <w:rPr>
          <w:rFonts w:ascii="Times New Roman" w:hAnsi="Times New Roman"/>
          <w:spacing w:val="-2"/>
          <w:sz w:val="28"/>
          <w:szCs w:val="28"/>
        </w:rPr>
        <w:t>.</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3. Chế biến, tiêu thụ thủy sản</w:t>
      </w:r>
    </w:p>
    <w:p w:rsidR="00551360" w:rsidRPr="000C56CA" w:rsidRDefault="00EF3A0E"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6B79EE" w:rsidRPr="000C56CA">
        <w:rPr>
          <w:rFonts w:ascii="Times New Roman" w:hAnsi="Times New Roman"/>
          <w:sz w:val="28"/>
          <w:szCs w:val="28"/>
        </w:rPr>
        <w:t>Xây dựng, h</w:t>
      </w:r>
      <w:r w:rsidRPr="000C56CA">
        <w:rPr>
          <w:rFonts w:ascii="Times New Roman" w:hAnsi="Times New Roman"/>
          <w:sz w:val="28"/>
          <w:szCs w:val="28"/>
        </w:rPr>
        <w:t xml:space="preserve">ình thành các chuỗi liên kết sản xuất tại các vùng </w:t>
      </w:r>
      <w:r w:rsidR="0048675E" w:rsidRPr="000C56CA">
        <w:rPr>
          <w:rFonts w:ascii="Times New Roman" w:hAnsi="Times New Roman"/>
          <w:sz w:val="28"/>
          <w:szCs w:val="28"/>
        </w:rPr>
        <w:t>NTTS</w:t>
      </w:r>
      <w:r w:rsidRPr="000C56CA">
        <w:rPr>
          <w:rFonts w:ascii="Times New Roman" w:hAnsi="Times New Roman"/>
          <w:sz w:val="28"/>
          <w:szCs w:val="28"/>
        </w:rPr>
        <w:t xml:space="preserve"> tập trung</w:t>
      </w:r>
      <w:r w:rsidR="00CC419E" w:rsidRPr="000C56CA">
        <w:rPr>
          <w:rFonts w:ascii="Times New Roman" w:hAnsi="Times New Roman"/>
          <w:sz w:val="28"/>
          <w:szCs w:val="28"/>
        </w:rPr>
        <w:t xml:space="preserve"> để tạo sản lượng</w:t>
      </w:r>
      <w:r w:rsidRPr="000C56CA">
        <w:rPr>
          <w:rFonts w:ascii="Times New Roman" w:hAnsi="Times New Roman"/>
          <w:sz w:val="28"/>
          <w:szCs w:val="28"/>
        </w:rPr>
        <w:t xml:space="preserve"> hàng hóa lớn</w:t>
      </w:r>
      <w:r w:rsidR="00797746" w:rsidRPr="000C56CA">
        <w:rPr>
          <w:rFonts w:ascii="Times New Roman" w:hAnsi="Times New Roman"/>
          <w:sz w:val="28"/>
          <w:szCs w:val="28"/>
        </w:rPr>
        <w:t xml:space="preserve"> đáp ứng yêu cầu thị trường. Trong đó, k</w:t>
      </w:r>
      <w:r w:rsidRPr="000C56CA">
        <w:rPr>
          <w:rFonts w:ascii="Times New Roman" w:hAnsi="Times New Roman"/>
          <w:sz w:val="28"/>
          <w:szCs w:val="28"/>
        </w:rPr>
        <w:t xml:space="preserve">huyến khích </w:t>
      </w:r>
      <w:r w:rsidR="00CC419E" w:rsidRPr="000C56CA">
        <w:rPr>
          <w:rFonts w:ascii="Times New Roman" w:hAnsi="Times New Roman"/>
          <w:sz w:val="28"/>
          <w:szCs w:val="28"/>
        </w:rPr>
        <w:t xml:space="preserve">các </w:t>
      </w:r>
      <w:r w:rsidRPr="000C56CA">
        <w:rPr>
          <w:rFonts w:ascii="Times New Roman" w:hAnsi="Times New Roman"/>
          <w:sz w:val="28"/>
          <w:szCs w:val="28"/>
        </w:rPr>
        <w:t>tổ chức,</w:t>
      </w:r>
      <w:r w:rsidR="00CC419E" w:rsidRPr="000C56CA">
        <w:rPr>
          <w:rFonts w:ascii="Times New Roman" w:hAnsi="Times New Roman"/>
          <w:sz w:val="28"/>
          <w:szCs w:val="28"/>
        </w:rPr>
        <w:t xml:space="preserve"> cá nhân,</w:t>
      </w:r>
      <w:r w:rsidR="00D649D4" w:rsidRPr="000C56CA">
        <w:rPr>
          <w:rFonts w:ascii="Times New Roman" w:hAnsi="Times New Roman"/>
          <w:sz w:val="28"/>
          <w:szCs w:val="28"/>
        </w:rPr>
        <w:t xml:space="preserve"> doanh nghiệp</w:t>
      </w:r>
      <w:r w:rsidRPr="000C56CA">
        <w:rPr>
          <w:rFonts w:ascii="Times New Roman" w:hAnsi="Times New Roman"/>
          <w:sz w:val="28"/>
          <w:szCs w:val="28"/>
        </w:rPr>
        <w:t>, HTX…</w:t>
      </w:r>
      <w:r w:rsidR="00551360" w:rsidRPr="000C56CA">
        <w:rPr>
          <w:rFonts w:ascii="Times New Roman" w:hAnsi="Times New Roman"/>
          <w:sz w:val="28"/>
          <w:szCs w:val="28"/>
        </w:rPr>
        <w:t>mạnh dạn đầu tư, tham gia vào quá trình liên kết tổ chức sản xuấ</w:t>
      </w:r>
      <w:r w:rsidR="00DA1AA6" w:rsidRPr="000C56CA">
        <w:rPr>
          <w:rFonts w:ascii="Times New Roman" w:hAnsi="Times New Roman"/>
          <w:sz w:val="28"/>
          <w:szCs w:val="28"/>
        </w:rPr>
        <w:t>t từ</w:t>
      </w:r>
      <w:r w:rsidR="00822B66" w:rsidRPr="000C56CA">
        <w:rPr>
          <w:rFonts w:ascii="Times New Roman" w:hAnsi="Times New Roman"/>
          <w:sz w:val="28"/>
          <w:szCs w:val="28"/>
        </w:rPr>
        <w:t xml:space="preserve"> khâu dịch vụ (con giống, thức ăn, thuốc…),</w:t>
      </w:r>
      <w:r w:rsidR="00581215">
        <w:rPr>
          <w:rFonts w:ascii="Times New Roman" w:hAnsi="Times New Roman"/>
          <w:sz w:val="28"/>
          <w:szCs w:val="28"/>
        </w:rPr>
        <w:t xml:space="preserve"> </w:t>
      </w:r>
      <w:r w:rsidR="00797746" w:rsidRPr="000C56CA">
        <w:rPr>
          <w:rFonts w:ascii="Times New Roman" w:hAnsi="Times New Roman"/>
          <w:sz w:val="28"/>
          <w:szCs w:val="28"/>
        </w:rPr>
        <w:t xml:space="preserve">sơ chế và </w:t>
      </w:r>
      <w:r w:rsidR="00551360" w:rsidRPr="000C56CA">
        <w:rPr>
          <w:rFonts w:ascii="Times New Roman" w:hAnsi="Times New Roman"/>
          <w:sz w:val="28"/>
          <w:szCs w:val="28"/>
        </w:rPr>
        <w:t>chế biến</w:t>
      </w:r>
      <w:r w:rsidR="00797746" w:rsidRPr="000C56CA">
        <w:rPr>
          <w:rFonts w:ascii="Times New Roman" w:hAnsi="Times New Roman"/>
          <w:sz w:val="28"/>
          <w:szCs w:val="28"/>
        </w:rPr>
        <w:t>,</w:t>
      </w:r>
      <w:r w:rsidR="00DA1AA6" w:rsidRPr="000C56CA">
        <w:rPr>
          <w:rFonts w:ascii="Times New Roman" w:hAnsi="Times New Roman"/>
          <w:sz w:val="28"/>
          <w:szCs w:val="28"/>
        </w:rPr>
        <w:t xml:space="preserve">tiêu thụ </w:t>
      </w:r>
      <w:r w:rsidR="00551360" w:rsidRPr="000C56CA">
        <w:rPr>
          <w:rFonts w:ascii="Times New Roman" w:hAnsi="Times New Roman"/>
          <w:sz w:val="28"/>
          <w:szCs w:val="28"/>
        </w:rPr>
        <w:t>sản phẩ</w:t>
      </w:r>
      <w:r w:rsidR="004B2E16" w:rsidRPr="000C56CA">
        <w:rPr>
          <w:rFonts w:ascii="Times New Roman" w:hAnsi="Times New Roman"/>
          <w:sz w:val="28"/>
          <w:szCs w:val="28"/>
        </w:rPr>
        <w:t>m</w:t>
      </w:r>
      <w:r w:rsidR="00551360" w:rsidRPr="000C56CA">
        <w:rPr>
          <w:rFonts w:ascii="Times New Roman" w:hAnsi="Times New Roman"/>
          <w:sz w:val="28"/>
          <w:szCs w:val="28"/>
        </w:rPr>
        <w:t>, xây dựng thương hiệu</w:t>
      </w:r>
      <w:r w:rsidR="00A11FAA" w:rsidRPr="000C56CA">
        <w:rPr>
          <w:rFonts w:ascii="Times New Roman" w:hAnsi="Times New Roman"/>
          <w:sz w:val="28"/>
          <w:szCs w:val="28"/>
        </w:rPr>
        <w:t xml:space="preserve">, </w:t>
      </w:r>
      <w:r w:rsidR="004B2E16" w:rsidRPr="000C56CA">
        <w:rPr>
          <w:rFonts w:ascii="Times New Roman" w:hAnsi="Times New Roman"/>
          <w:sz w:val="28"/>
          <w:szCs w:val="28"/>
        </w:rPr>
        <w:t xml:space="preserve">nâng cao </w:t>
      </w:r>
      <w:r w:rsidR="00A11FAA" w:rsidRPr="000C56CA">
        <w:rPr>
          <w:rFonts w:ascii="Times New Roman" w:hAnsi="Times New Roman"/>
          <w:sz w:val="28"/>
          <w:szCs w:val="28"/>
        </w:rPr>
        <w:t>chất lượng</w:t>
      </w:r>
      <w:r w:rsidR="00551360" w:rsidRPr="000C56CA">
        <w:rPr>
          <w:rFonts w:ascii="Times New Roman" w:hAnsi="Times New Roman"/>
          <w:sz w:val="28"/>
          <w:szCs w:val="28"/>
        </w:rPr>
        <w:t xml:space="preserve"> sản phẩm thủy sản </w:t>
      </w:r>
      <w:r w:rsidR="004B2E16" w:rsidRPr="000C56CA">
        <w:rPr>
          <w:rFonts w:ascii="Times New Roman" w:hAnsi="Times New Roman"/>
          <w:sz w:val="28"/>
          <w:szCs w:val="28"/>
        </w:rPr>
        <w:t>..</w:t>
      </w:r>
      <w:r w:rsidR="00551360" w:rsidRPr="000C56CA">
        <w:rPr>
          <w:rFonts w:ascii="Times New Roman" w:hAnsi="Times New Roman"/>
          <w:sz w:val="28"/>
          <w:szCs w:val="28"/>
        </w:rPr>
        <w:t>.</w:t>
      </w:r>
    </w:p>
    <w:p w:rsidR="00127035" w:rsidRPr="000C56CA" w:rsidRDefault="00551360"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Hỗ trợ, tạo điều kiện cho các doanh nghiệp, H</w:t>
      </w:r>
      <w:r w:rsidR="00F3757B" w:rsidRPr="000C56CA">
        <w:rPr>
          <w:rFonts w:ascii="Times New Roman" w:hAnsi="Times New Roman"/>
          <w:sz w:val="28"/>
          <w:szCs w:val="28"/>
        </w:rPr>
        <w:t>ợp tác xã (H</w:t>
      </w:r>
      <w:r w:rsidRPr="000C56CA">
        <w:rPr>
          <w:rFonts w:ascii="Times New Roman" w:hAnsi="Times New Roman"/>
          <w:sz w:val="28"/>
          <w:szCs w:val="28"/>
        </w:rPr>
        <w:t>TX</w:t>
      </w:r>
      <w:r w:rsidR="00F3757B" w:rsidRPr="000C56CA">
        <w:rPr>
          <w:rFonts w:ascii="Times New Roman" w:hAnsi="Times New Roman"/>
          <w:sz w:val="28"/>
          <w:szCs w:val="28"/>
        </w:rPr>
        <w:t>)</w:t>
      </w:r>
      <w:r w:rsidRPr="000C56CA">
        <w:rPr>
          <w:rFonts w:ascii="Times New Roman" w:hAnsi="Times New Roman"/>
          <w:sz w:val="28"/>
          <w:szCs w:val="28"/>
        </w:rPr>
        <w:t xml:space="preserve">… </w:t>
      </w:r>
      <w:r w:rsidR="00D649D4" w:rsidRPr="000C56CA">
        <w:rPr>
          <w:rFonts w:ascii="Times New Roman" w:hAnsi="Times New Roman"/>
          <w:sz w:val="28"/>
          <w:szCs w:val="28"/>
        </w:rPr>
        <w:t xml:space="preserve"> áp dụng </w:t>
      </w:r>
      <w:r w:rsidR="00822B66" w:rsidRPr="000C56CA">
        <w:rPr>
          <w:rFonts w:ascii="Times New Roman" w:hAnsi="Times New Roman"/>
          <w:sz w:val="28"/>
          <w:szCs w:val="28"/>
        </w:rPr>
        <w:t>KHCN</w:t>
      </w:r>
      <w:r w:rsidR="008E1615" w:rsidRPr="000C56CA">
        <w:rPr>
          <w:rFonts w:ascii="Times New Roman" w:hAnsi="Times New Roman"/>
          <w:sz w:val="28"/>
          <w:szCs w:val="28"/>
        </w:rPr>
        <w:t xml:space="preserve"> </w:t>
      </w:r>
      <w:r w:rsidR="00D649D4" w:rsidRPr="000C56CA">
        <w:rPr>
          <w:rFonts w:ascii="Times New Roman" w:hAnsi="Times New Roman"/>
          <w:sz w:val="28"/>
          <w:szCs w:val="28"/>
        </w:rPr>
        <w:t>đổi mới máy móc, thiết bị và công nghệ; tăng năng suất, chất lượng</w:t>
      </w:r>
      <w:r w:rsidR="00127035" w:rsidRPr="000C56CA">
        <w:rPr>
          <w:rFonts w:ascii="Times New Roman" w:hAnsi="Times New Roman"/>
          <w:sz w:val="28"/>
          <w:szCs w:val="28"/>
        </w:rPr>
        <w:t xml:space="preserve"> sản phẩm </w:t>
      </w:r>
      <w:r w:rsidR="00797746" w:rsidRPr="000C56CA">
        <w:rPr>
          <w:rFonts w:ascii="Times New Roman" w:hAnsi="Times New Roman"/>
          <w:sz w:val="28"/>
          <w:szCs w:val="28"/>
        </w:rPr>
        <w:t xml:space="preserve">sơ chế và </w:t>
      </w:r>
      <w:r w:rsidR="00127035" w:rsidRPr="000C56CA">
        <w:rPr>
          <w:rFonts w:ascii="Times New Roman" w:hAnsi="Times New Roman"/>
          <w:sz w:val="28"/>
          <w:szCs w:val="28"/>
        </w:rPr>
        <w:t xml:space="preserve">chế biến, bảo vệ </w:t>
      </w:r>
      <w:r w:rsidR="00D649D4" w:rsidRPr="000C56CA">
        <w:rPr>
          <w:rFonts w:ascii="Times New Roman" w:hAnsi="Times New Roman"/>
          <w:sz w:val="28"/>
          <w:szCs w:val="28"/>
        </w:rPr>
        <w:t>môi trường và an sinh xã hội;</w:t>
      </w:r>
      <w:r w:rsidR="00DA1AA6" w:rsidRPr="000C56CA">
        <w:rPr>
          <w:rFonts w:ascii="Times New Roman" w:hAnsi="Times New Roman"/>
          <w:sz w:val="28"/>
          <w:szCs w:val="28"/>
        </w:rPr>
        <w:t xml:space="preserve"> đa dạng hóa sản phẩm,</w:t>
      </w:r>
      <w:r w:rsidR="00D649D4" w:rsidRPr="000C56CA">
        <w:rPr>
          <w:rFonts w:ascii="Times New Roman" w:hAnsi="Times New Roman"/>
          <w:sz w:val="28"/>
          <w:szCs w:val="28"/>
        </w:rPr>
        <w:t xml:space="preserve"> nâng cao hiệu quả kinh tế và năng lực cạnh tranh; xây dự</w:t>
      </w:r>
      <w:r w:rsidR="00DA1AA6" w:rsidRPr="000C56CA">
        <w:rPr>
          <w:rFonts w:ascii="Times New Roman" w:hAnsi="Times New Roman"/>
          <w:sz w:val="28"/>
          <w:szCs w:val="28"/>
        </w:rPr>
        <w:t>ng,</w:t>
      </w:r>
      <w:r w:rsidR="00D649D4" w:rsidRPr="000C56CA">
        <w:rPr>
          <w:rFonts w:ascii="Times New Roman" w:hAnsi="Times New Roman"/>
          <w:sz w:val="28"/>
          <w:szCs w:val="28"/>
        </w:rPr>
        <w:t xml:space="preserve"> phát triển</w:t>
      </w:r>
      <w:r w:rsidR="00DA1AA6" w:rsidRPr="000C56CA">
        <w:rPr>
          <w:rFonts w:ascii="Times New Roman" w:hAnsi="Times New Roman"/>
          <w:sz w:val="28"/>
          <w:szCs w:val="28"/>
        </w:rPr>
        <w:t xml:space="preserve"> và quảng bá</w:t>
      </w:r>
      <w:r w:rsidR="00D649D4" w:rsidRPr="000C56CA">
        <w:rPr>
          <w:rFonts w:ascii="Times New Roman" w:hAnsi="Times New Roman"/>
          <w:sz w:val="28"/>
          <w:szCs w:val="28"/>
        </w:rPr>
        <w:t xml:space="preserve"> thương hiệu sản phẩ</w:t>
      </w:r>
      <w:r w:rsidR="00DA1AA6" w:rsidRPr="000C56CA">
        <w:rPr>
          <w:rFonts w:ascii="Times New Roman" w:hAnsi="Times New Roman"/>
          <w:sz w:val="28"/>
          <w:szCs w:val="28"/>
        </w:rPr>
        <w:t>m</w:t>
      </w:r>
      <w:r w:rsidR="00D649D4" w:rsidRPr="000C56CA">
        <w:rPr>
          <w:rFonts w:ascii="Times New Roman" w:hAnsi="Times New Roman"/>
          <w:sz w:val="28"/>
          <w:szCs w:val="28"/>
        </w:rPr>
        <w:t xml:space="preserve"> có lợi thế củ</w:t>
      </w:r>
      <w:r w:rsidR="00B20D43" w:rsidRPr="000C56CA">
        <w:rPr>
          <w:rFonts w:ascii="Times New Roman" w:hAnsi="Times New Roman"/>
          <w:sz w:val="28"/>
          <w:szCs w:val="28"/>
        </w:rPr>
        <w:t>a huyện</w:t>
      </w:r>
      <w:r w:rsidR="006B79EE" w:rsidRPr="000C56CA">
        <w:rPr>
          <w:rFonts w:ascii="Times New Roman" w:hAnsi="Times New Roman"/>
          <w:sz w:val="28"/>
          <w:szCs w:val="28"/>
        </w:rPr>
        <w:t xml:space="preserve"> như: cá N</w:t>
      </w:r>
      <w:r w:rsidR="008E1615" w:rsidRPr="000C56CA">
        <w:rPr>
          <w:rFonts w:ascii="Times New Roman" w:hAnsi="Times New Roman"/>
          <w:sz w:val="28"/>
          <w:szCs w:val="28"/>
        </w:rPr>
        <w:t>heo M</w:t>
      </w:r>
      <w:r w:rsidR="00127035" w:rsidRPr="000C56CA">
        <w:rPr>
          <w:rFonts w:ascii="Times New Roman" w:hAnsi="Times New Roman"/>
          <w:sz w:val="28"/>
          <w:szCs w:val="28"/>
        </w:rPr>
        <w:t>ỹ (</w:t>
      </w:r>
      <w:r w:rsidR="006B79EE" w:rsidRPr="000C56CA">
        <w:rPr>
          <w:rFonts w:ascii="Times New Roman" w:hAnsi="Times New Roman"/>
          <w:sz w:val="28"/>
          <w:szCs w:val="28"/>
        </w:rPr>
        <w:t>cá Lăng đen), cá Đ</w:t>
      </w:r>
      <w:r w:rsidR="00127035" w:rsidRPr="000C56CA">
        <w:rPr>
          <w:rFonts w:ascii="Times New Roman" w:hAnsi="Times New Roman"/>
          <w:sz w:val="28"/>
          <w:szCs w:val="28"/>
        </w:rPr>
        <w:t>iêu hồ</w:t>
      </w:r>
      <w:r w:rsidR="006B79EE" w:rsidRPr="000C56CA">
        <w:rPr>
          <w:rFonts w:ascii="Times New Roman" w:hAnsi="Times New Roman"/>
          <w:sz w:val="28"/>
          <w:szCs w:val="28"/>
        </w:rPr>
        <w:t>ng, cá N</w:t>
      </w:r>
      <w:r w:rsidR="00127035" w:rsidRPr="000C56CA">
        <w:rPr>
          <w:rFonts w:ascii="Times New Roman" w:hAnsi="Times New Roman"/>
          <w:sz w:val="28"/>
          <w:szCs w:val="28"/>
        </w:rPr>
        <w:t>gạnh sông, cá</w:t>
      </w:r>
      <w:r w:rsidR="00D649D4" w:rsidRPr="000C56CA">
        <w:rPr>
          <w:rFonts w:ascii="Times New Roman" w:hAnsi="Times New Roman"/>
          <w:sz w:val="28"/>
          <w:szCs w:val="28"/>
        </w:rPr>
        <w:t xml:space="preserve"> Tầ</w:t>
      </w:r>
      <w:r w:rsidR="00B20D43" w:rsidRPr="000C56CA">
        <w:rPr>
          <w:rFonts w:ascii="Times New Roman" w:hAnsi="Times New Roman"/>
          <w:sz w:val="28"/>
          <w:szCs w:val="28"/>
        </w:rPr>
        <w:t>m</w:t>
      </w:r>
      <w:r w:rsidR="00127035" w:rsidRPr="000C56CA">
        <w:rPr>
          <w:rFonts w:ascii="Times New Roman" w:hAnsi="Times New Roman"/>
          <w:sz w:val="28"/>
          <w:szCs w:val="28"/>
        </w:rPr>
        <w:t xml:space="preserve"> và </w:t>
      </w:r>
      <w:r w:rsidR="006B79EE" w:rsidRPr="000C56CA">
        <w:rPr>
          <w:rFonts w:ascii="Times New Roman" w:hAnsi="Times New Roman"/>
          <w:sz w:val="28"/>
          <w:szCs w:val="28"/>
        </w:rPr>
        <w:t>cá C</w:t>
      </w:r>
      <w:r w:rsidR="00127035" w:rsidRPr="000C56CA">
        <w:rPr>
          <w:rFonts w:ascii="Times New Roman" w:hAnsi="Times New Roman"/>
          <w:sz w:val="28"/>
          <w:szCs w:val="28"/>
        </w:rPr>
        <w:t>hép giòn...nuôi lồ</w:t>
      </w:r>
      <w:r w:rsidR="006B79EE" w:rsidRPr="000C56CA">
        <w:rPr>
          <w:rFonts w:ascii="Times New Roman" w:hAnsi="Times New Roman"/>
          <w:sz w:val="28"/>
          <w:szCs w:val="28"/>
        </w:rPr>
        <w:t>ng trên sông và</w:t>
      </w:r>
      <w:r w:rsidR="00127035" w:rsidRPr="000C56CA">
        <w:rPr>
          <w:rFonts w:ascii="Times New Roman" w:hAnsi="Times New Roman"/>
          <w:sz w:val="28"/>
          <w:szCs w:val="28"/>
        </w:rPr>
        <w:t xml:space="preserve"> nuôi công nghệ cao.</w:t>
      </w:r>
    </w:p>
    <w:p w:rsidR="00944DDA"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Thực hiện việc truy xuất nguồn gố</w:t>
      </w:r>
      <w:r w:rsidR="006B79EE" w:rsidRPr="000C56CA">
        <w:rPr>
          <w:rFonts w:ascii="Times New Roman" w:hAnsi="Times New Roman"/>
          <w:sz w:val="28"/>
          <w:szCs w:val="28"/>
        </w:rPr>
        <w:t xml:space="preserve">c, </w:t>
      </w:r>
      <w:r w:rsidRPr="000C56CA">
        <w:rPr>
          <w:rFonts w:ascii="Times New Roman" w:hAnsi="Times New Roman"/>
          <w:sz w:val="28"/>
          <w:szCs w:val="28"/>
        </w:rPr>
        <w:t>xây dựng thương hiệu các sản phẩm thủy sản</w:t>
      </w:r>
      <w:r w:rsidR="006B79EE" w:rsidRPr="000C56CA">
        <w:rPr>
          <w:rFonts w:ascii="Times New Roman" w:hAnsi="Times New Roman"/>
          <w:sz w:val="28"/>
          <w:szCs w:val="28"/>
        </w:rPr>
        <w:t xml:space="preserve"> OCOP</w:t>
      </w:r>
      <w:r w:rsidRPr="000C56CA">
        <w:rPr>
          <w:rFonts w:ascii="Times New Roman" w:hAnsi="Times New Roman"/>
          <w:sz w:val="28"/>
          <w:szCs w:val="28"/>
        </w:rPr>
        <w:t>. Mở rộng các kênh tiêu thụ thủy sản tươi sống</w:t>
      </w:r>
      <w:r w:rsidR="00944DDA" w:rsidRPr="000C56CA">
        <w:rPr>
          <w:rFonts w:ascii="Times New Roman" w:hAnsi="Times New Roman"/>
          <w:sz w:val="28"/>
          <w:szCs w:val="28"/>
        </w:rPr>
        <w:t>, sơ chế nhằm cung cấp sản phẩm thủy sản chất lượng cho các khu công nghiệp</w:t>
      </w:r>
      <w:r w:rsidRPr="000C56CA">
        <w:rPr>
          <w:rFonts w:ascii="Times New Roman" w:hAnsi="Times New Roman"/>
          <w:sz w:val="28"/>
          <w:szCs w:val="28"/>
        </w:rPr>
        <w:t xml:space="preserve">, chợ đầu mối, nhà hàng và các tỉnh lân cận, </w:t>
      </w:r>
      <w:r w:rsidR="00CC5E77" w:rsidRPr="000C56CA">
        <w:rPr>
          <w:rFonts w:ascii="Times New Roman" w:hAnsi="Times New Roman"/>
          <w:sz w:val="28"/>
          <w:szCs w:val="28"/>
        </w:rPr>
        <w:t>ch</w:t>
      </w:r>
      <w:r w:rsidR="00944DDA" w:rsidRPr="000C56CA">
        <w:rPr>
          <w:rFonts w:ascii="Times New Roman" w:hAnsi="Times New Roman"/>
          <w:sz w:val="28"/>
          <w:szCs w:val="28"/>
        </w:rPr>
        <w:t xml:space="preserve">ú trọng </w:t>
      </w:r>
      <w:r w:rsidRPr="000C56CA">
        <w:rPr>
          <w:rFonts w:ascii="Times New Roman" w:hAnsi="Times New Roman"/>
          <w:sz w:val="28"/>
          <w:szCs w:val="28"/>
        </w:rPr>
        <w:t>ứng dụng công nghệ</w:t>
      </w:r>
      <w:r w:rsidR="00761B35" w:rsidRPr="000C56CA">
        <w:rPr>
          <w:rFonts w:ascii="Times New Roman" w:hAnsi="Times New Roman"/>
          <w:sz w:val="28"/>
          <w:szCs w:val="28"/>
        </w:rPr>
        <w:t xml:space="preserve"> sơ chế,</w:t>
      </w:r>
      <w:r w:rsidRPr="000C56CA">
        <w:rPr>
          <w:rFonts w:ascii="Times New Roman" w:hAnsi="Times New Roman"/>
          <w:sz w:val="28"/>
          <w:szCs w:val="28"/>
        </w:rPr>
        <w:t xml:space="preserve"> chế biến, bảo quản sản phẩm thủy sả</w:t>
      </w:r>
      <w:r w:rsidR="00944DDA" w:rsidRPr="000C56CA">
        <w:rPr>
          <w:rFonts w:ascii="Times New Roman" w:hAnsi="Times New Roman"/>
          <w:sz w:val="28"/>
          <w:szCs w:val="28"/>
        </w:rPr>
        <w:t>n nhằm tiến tới hình thành hệ thống các chuỗi, kênh phân phối sản phẩm thủy sản trong và ngoài tỉnh.</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Đẩy mạnh nuôi trồng thủy sản theo </w:t>
      </w:r>
      <w:r w:rsidR="00CC5E77" w:rsidRPr="000C56CA">
        <w:rPr>
          <w:rFonts w:ascii="Times New Roman" w:hAnsi="Times New Roman"/>
          <w:sz w:val="28"/>
          <w:szCs w:val="28"/>
        </w:rPr>
        <w:t xml:space="preserve">hướng đảm bảo an toàn, tiêu chuẩn </w:t>
      </w:r>
      <w:r w:rsidR="00A1787B" w:rsidRPr="000C56CA">
        <w:rPr>
          <w:rFonts w:ascii="Times New Roman" w:hAnsi="Times New Roman"/>
          <w:sz w:val="28"/>
          <w:szCs w:val="28"/>
        </w:rPr>
        <w:t>VietGAP</w:t>
      </w:r>
      <w:r w:rsidRPr="000C56CA">
        <w:rPr>
          <w:rFonts w:ascii="Times New Roman" w:hAnsi="Times New Roman"/>
          <w:sz w:val="28"/>
          <w:szCs w:val="28"/>
        </w:rPr>
        <w:t xml:space="preserve"> ... để tạo ra sản phẩm sạch, an toàn với sản lượng hàng hoá lớn. </w:t>
      </w:r>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4. Công tác thông tin tuyên truyền</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Tăng cường công tác tuyên truyền Luậ</w:t>
      </w:r>
      <w:r w:rsidR="008E1615" w:rsidRPr="000C56CA">
        <w:rPr>
          <w:rFonts w:ascii="Times New Roman" w:hAnsi="Times New Roman"/>
          <w:sz w:val="28"/>
          <w:szCs w:val="28"/>
        </w:rPr>
        <w:t>t T</w:t>
      </w:r>
      <w:r w:rsidRPr="000C56CA">
        <w:rPr>
          <w:rFonts w:ascii="Times New Roman" w:hAnsi="Times New Roman"/>
          <w:sz w:val="28"/>
          <w:szCs w:val="28"/>
        </w:rPr>
        <w:t>hủy sản</w:t>
      </w:r>
      <w:r w:rsidR="00AA3943" w:rsidRPr="000C56CA">
        <w:rPr>
          <w:rFonts w:ascii="Times New Roman" w:hAnsi="Times New Roman"/>
          <w:sz w:val="28"/>
          <w:szCs w:val="28"/>
        </w:rPr>
        <w:t>,</w:t>
      </w:r>
      <w:r w:rsidRPr="000C56CA">
        <w:rPr>
          <w:rFonts w:ascii="Times New Roman" w:hAnsi="Times New Roman"/>
          <w:sz w:val="28"/>
          <w:szCs w:val="28"/>
        </w:rPr>
        <w:t xml:space="preserve"> các văn bản hướng</w:t>
      </w:r>
      <w:r w:rsidR="00AA3943" w:rsidRPr="000C56CA">
        <w:rPr>
          <w:rFonts w:ascii="Times New Roman" w:hAnsi="Times New Roman"/>
          <w:sz w:val="28"/>
          <w:szCs w:val="28"/>
        </w:rPr>
        <w:t xml:space="preserve"> dẫn</w:t>
      </w:r>
      <w:r w:rsidR="008E1615" w:rsidRPr="000C56CA">
        <w:rPr>
          <w:rFonts w:ascii="Times New Roman" w:hAnsi="Times New Roman"/>
          <w:sz w:val="28"/>
          <w:szCs w:val="28"/>
        </w:rPr>
        <w:t xml:space="preserve">, </w:t>
      </w:r>
      <w:r w:rsidR="007E68B7" w:rsidRPr="000C56CA">
        <w:rPr>
          <w:rFonts w:ascii="Times New Roman" w:hAnsi="Times New Roman"/>
          <w:sz w:val="28"/>
          <w:szCs w:val="28"/>
        </w:rPr>
        <w:t xml:space="preserve">quy định </w:t>
      </w:r>
      <w:r w:rsidR="00AA3943" w:rsidRPr="000C56CA">
        <w:rPr>
          <w:rFonts w:ascii="Times New Roman" w:hAnsi="Times New Roman"/>
          <w:sz w:val="28"/>
          <w:szCs w:val="28"/>
        </w:rPr>
        <w:t>liên quan đến</w:t>
      </w:r>
      <w:r w:rsidR="00A1787B" w:rsidRPr="000C56CA">
        <w:rPr>
          <w:rFonts w:ascii="Times New Roman" w:hAnsi="Times New Roman"/>
          <w:sz w:val="28"/>
          <w:szCs w:val="28"/>
        </w:rPr>
        <w:t xml:space="preserve"> điều kiện sản xuất,</w:t>
      </w:r>
      <w:r w:rsidR="00AA3943" w:rsidRPr="000C56CA">
        <w:rPr>
          <w:rFonts w:ascii="Times New Roman" w:hAnsi="Times New Roman"/>
          <w:sz w:val="28"/>
          <w:szCs w:val="28"/>
        </w:rPr>
        <w:t xml:space="preserve"> hỗ trợ phát triển thủy sản của Trung ương và của tỉnh</w:t>
      </w:r>
      <w:r w:rsidR="008B5DD9" w:rsidRPr="000C56CA">
        <w:rPr>
          <w:rFonts w:ascii="Times New Roman" w:hAnsi="Times New Roman"/>
          <w:sz w:val="28"/>
          <w:szCs w:val="28"/>
        </w:rPr>
        <w:t xml:space="preserve"> </w:t>
      </w:r>
      <w:r w:rsidR="000D7DC4" w:rsidRPr="000C56CA">
        <w:rPr>
          <w:rFonts w:ascii="Times New Roman" w:hAnsi="Times New Roman"/>
          <w:sz w:val="28"/>
          <w:szCs w:val="28"/>
        </w:rPr>
        <w:t>nhằm nâng cao nhận thứ</w:t>
      </w:r>
      <w:r w:rsidR="007E68B7" w:rsidRPr="000C56CA">
        <w:rPr>
          <w:rFonts w:ascii="Times New Roman" w:hAnsi="Times New Roman"/>
          <w:sz w:val="28"/>
          <w:szCs w:val="28"/>
        </w:rPr>
        <w:t xml:space="preserve">c, </w:t>
      </w:r>
      <w:r w:rsidRPr="000C56CA">
        <w:rPr>
          <w:rFonts w:ascii="Times New Roman" w:hAnsi="Times New Roman"/>
          <w:sz w:val="28"/>
          <w:szCs w:val="28"/>
        </w:rPr>
        <w:t>tầm quan trọng của phát triển</w:t>
      </w:r>
      <w:r w:rsidR="007E68B7" w:rsidRPr="000C56CA">
        <w:rPr>
          <w:rFonts w:ascii="Times New Roman" w:hAnsi="Times New Roman"/>
          <w:sz w:val="28"/>
          <w:szCs w:val="28"/>
        </w:rPr>
        <w:t xml:space="preserve"> sản xuất</w:t>
      </w:r>
      <w:r w:rsidRPr="000C56CA">
        <w:rPr>
          <w:rFonts w:ascii="Times New Roman" w:hAnsi="Times New Roman"/>
          <w:sz w:val="28"/>
          <w:szCs w:val="28"/>
        </w:rPr>
        <w:t xml:space="preserve"> thủy sả</w:t>
      </w:r>
      <w:r w:rsidR="000873C4" w:rsidRPr="000C56CA">
        <w:rPr>
          <w:rFonts w:ascii="Times New Roman" w:hAnsi="Times New Roman"/>
          <w:sz w:val="28"/>
          <w:szCs w:val="28"/>
        </w:rPr>
        <w:t>n trong định hướng</w:t>
      </w:r>
      <w:r w:rsidR="0048675E" w:rsidRPr="000C56CA">
        <w:rPr>
          <w:rFonts w:ascii="Times New Roman" w:hAnsi="Times New Roman"/>
          <w:sz w:val="28"/>
          <w:szCs w:val="28"/>
        </w:rPr>
        <w:t xml:space="preserve"> chuyển đổi,</w:t>
      </w:r>
      <w:r w:rsidR="000873C4" w:rsidRPr="000C56CA">
        <w:rPr>
          <w:rFonts w:ascii="Times New Roman" w:hAnsi="Times New Roman"/>
          <w:sz w:val="28"/>
          <w:szCs w:val="28"/>
        </w:rPr>
        <w:t xml:space="preserve"> tái cơ cấu ngành nông nghiệp, đảm bảo</w:t>
      </w:r>
      <w:r w:rsidR="007E68B7" w:rsidRPr="000C56CA">
        <w:rPr>
          <w:rFonts w:ascii="Times New Roman" w:hAnsi="Times New Roman"/>
          <w:sz w:val="28"/>
          <w:szCs w:val="28"/>
        </w:rPr>
        <w:t xml:space="preserve"> an ninh thực phẩm, ổn định</w:t>
      </w:r>
      <w:r w:rsidRPr="000C56CA">
        <w:rPr>
          <w:rFonts w:ascii="Times New Roman" w:hAnsi="Times New Roman"/>
          <w:sz w:val="28"/>
          <w:szCs w:val="28"/>
        </w:rPr>
        <w:t xml:space="preserve"> kinh tế xã hộ</w:t>
      </w:r>
      <w:r w:rsidR="00AA3943" w:rsidRPr="000C56CA">
        <w:rPr>
          <w:rFonts w:ascii="Times New Roman" w:hAnsi="Times New Roman"/>
          <w:sz w:val="28"/>
          <w:szCs w:val="28"/>
        </w:rPr>
        <w:t>i</w:t>
      </w:r>
      <w:r w:rsidRPr="000C56CA">
        <w:rPr>
          <w:rFonts w:ascii="Times New Roman" w:hAnsi="Times New Roman"/>
          <w:sz w:val="28"/>
          <w:szCs w:val="28"/>
        </w:rPr>
        <w:t>.</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Thông tin</w:t>
      </w:r>
      <w:r w:rsidR="00C236F4" w:rsidRPr="000C56CA">
        <w:rPr>
          <w:rFonts w:ascii="Times New Roman" w:hAnsi="Times New Roman"/>
          <w:sz w:val="28"/>
          <w:szCs w:val="28"/>
        </w:rPr>
        <w:t>,</w:t>
      </w:r>
      <w:r w:rsidRPr="000C56CA">
        <w:rPr>
          <w:rFonts w:ascii="Times New Roman" w:hAnsi="Times New Roman"/>
          <w:sz w:val="28"/>
          <w:szCs w:val="28"/>
        </w:rPr>
        <w:t xml:space="preserve"> tuyên truyền về</w:t>
      </w:r>
      <w:r w:rsidR="00AA3943" w:rsidRPr="000C56CA">
        <w:rPr>
          <w:rFonts w:ascii="Times New Roman" w:hAnsi="Times New Roman"/>
          <w:sz w:val="28"/>
          <w:szCs w:val="28"/>
        </w:rPr>
        <w:t xml:space="preserve"> mô hình nuôi, các</w:t>
      </w:r>
      <w:r w:rsidR="002A074D" w:rsidRPr="000C56CA">
        <w:rPr>
          <w:rFonts w:ascii="Times New Roman" w:hAnsi="Times New Roman"/>
          <w:sz w:val="28"/>
          <w:szCs w:val="28"/>
        </w:rPr>
        <w:t>h</w:t>
      </w:r>
      <w:r w:rsidR="00AA3943" w:rsidRPr="000C56CA">
        <w:rPr>
          <w:rFonts w:ascii="Times New Roman" w:hAnsi="Times New Roman"/>
          <w:sz w:val="28"/>
          <w:szCs w:val="28"/>
        </w:rPr>
        <w:t xml:space="preserve"> làm hay, gương điển hình</w:t>
      </w:r>
      <w:r w:rsidR="008B5DD9" w:rsidRPr="000C56CA">
        <w:rPr>
          <w:rFonts w:ascii="Times New Roman" w:hAnsi="Times New Roman"/>
          <w:sz w:val="28"/>
          <w:szCs w:val="28"/>
        </w:rPr>
        <w:t xml:space="preserve"> </w:t>
      </w:r>
      <w:r w:rsidR="00AA3943" w:rsidRPr="000C56CA">
        <w:rPr>
          <w:rFonts w:ascii="Times New Roman" w:hAnsi="Times New Roman"/>
          <w:sz w:val="28"/>
          <w:szCs w:val="28"/>
        </w:rPr>
        <w:t>trong phát triển sản xuất, bảo vệ môi trườ</w:t>
      </w:r>
      <w:r w:rsidR="00D53183" w:rsidRPr="000C56CA">
        <w:rPr>
          <w:rFonts w:ascii="Times New Roman" w:hAnsi="Times New Roman"/>
          <w:sz w:val="28"/>
          <w:szCs w:val="28"/>
        </w:rPr>
        <w:t>ng</w:t>
      </w:r>
      <w:r w:rsidR="00AA3943" w:rsidRPr="000C56CA">
        <w:rPr>
          <w:rFonts w:ascii="Times New Roman" w:hAnsi="Times New Roman"/>
          <w:sz w:val="28"/>
          <w:szCs w:val="28"/>
        </w:rPr>
        <w:t xml:space="preserve">; hướng dẫn mùa vụ sản xuất, </w:t>
      </w:r>
      <w:r w:rsidRPr="000C56CA">
        <w:rPr>
          <w:rFonts w:ascii="Times New Roman" w:hAnsi="Times New Roman"/>
          <w:sz w:val="28"/>
          <w:szCs w:val="28"/>
        </w:rPr>
        <w:t xml:space="preserve">thị trường tiêu thụ sản phẩm thủy sản. Xây dựng các phóng sự chuyên đề về </w:t>
      </w:r>
      <w:r w:rsidR="00A1787B" w:rsidRPr="000C56CA">
        <w:rPr>
          <w:rFonts w:ascii="Times New Roman" w:hAnsi="Times New Roman"/>
          <w:sz w:val="28"/>
          <w:szCs w:val="28"/>
        </w:rPr>
        <w:t xml:space="preserve">tổ chức sản xuất, bảo vệ môi trường, </w:t>
      </w:r>
      <w:r w:rsidRPr="000C56CA">
        <w:rPr>
          <w:rFonts w:ascii="Times New Roman" w:hAnsi="Times New Roman"/>
          <w:sz w:val="28"/>
          <w:szCs w:val="28"/>
        </w:rPr>
        <w:t xml:space="preserve">nuôi trồng, khai thác, bảo vệ và phát triển </w:t>
      </w:r>
      <w:r w:rsidR="0048675E" w:rsidRPr="000C56CA">
        <w:rPr>
          <w:rFonts w:ascii="Times New Roman" w:hAnsi="Times New Roman"/>
          <w:sz w:val="28"/>
          <w:szCs w:val="28"/>
        </w:rPr>
        <w:t>NLTS</w:t>
      </w:r>
      <w:r w:rsidR="00A1787B" w:rsidRPr="000C56CA">
        <w:rPr>
          <w:rFonts w:ascii="Times New Roman" w:hAnsi="Times New Roman"/>
          <w:sz w:val="28"/>
          <w:szCs w:val="28"/>
        </w:rPr>
        <w:t>…</w:t>
      </w:r>
      <w:r w:rsidRPr="000C56CA">
        <w:rPr>
          <w:rFonts w:ascii="Times New Roman" w:hAnsi="Times New Roman"/>
          <w:sz w:val="28"/>
          <w:szCs w:val="28"/>
        </w:rPr>
        <w:t xml:space="preserve"> để tuyên truyền trên các phương tiện thông tin đại chúng</w:t>
      </w:r>
      <w:r w:rsidR="002A074D" w:rsidRPr="000C56CA">
        <w:rPr>
          <w:rFonts w:ascii="Times New Roman" w:hAnsi="Times New Roman"/>
          <w:sz w:val="28"/>
          <w:szCs w:val="28"/>
        </w:rPr>
        <w:t xml:space="preserve"> nhằm </w:t>
      </w:r>
      <w:r w:rsidR="00A1787B" w:rsidRPr="000C56CA">
        <w:rPr>
          <w:rFonts w:ascii="Times New Roman" w:hAnsi="Times New Roman"/>
          <w:sz w:val="28"/>
          <w:szCs w:val="28"/>
        </w:rPr>
        <w:t>nâng cao vai trò, vị thế, giá trị của ngành sản xuất thủy sản</w:t>
      </w:r>
      <w:r w:rsidR="0080700D" w:rsidRPr="000C56CA">
        <w:rPr>
          <w:rFonts w:ascii="Times New Roman" w:hAnsi="Times New Roman"/>
          <w:sz w:val="28"/>
          <w:szCs w:val="28"/>
        </w:rPr>
        <w:t xml:space="preserve"> trong sản xuất nông nghiệp</w:t>
      </w:r>
      <w:r w:rsidRPr="000C56CA">
        <w:rPr>
          <w:rFonts w:ascii="Times New Roman" w:hAnsi="Times New Roman"/>
          <w:sz w:val="28"/>
          <w:szCs w:val="28"/>
        </w:rPr>
        <w:t xml:space="preserve">. </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lastRenderedPageBreak/>
        <w:t>- Tuyên truyền, giáo dục</w:t>
      </w:r>
      <w:r w:rsidR="0080700D" w:rsidRPr="000C56CA">
        <w:rPr>
          <w:rFonts w:ascii="Times New Roman" w:hAnsi="Times New Roman"/>
          <w:sz w:val="28"/>
          <w:szCs w:val="28"/>
        </w:rPr>
        <w:t xml:space="preserve"> nhằm</w:t>
      </w:r>
      <w:r w:rsidR="008B5DD9" w:rsidRPr="000C56CA">
        <w:rPr>
          <w:rFonts w:ascii="Times New Roman" w:hAnsi="Times New Roman"/>
          <w:sz w:val="28"/>
          <w:szCs w:val="28"/>
        </w:rPr>
        <w:t xml:space="preserve"> </w:t>
      </w:r>
      <w:r w:rsidRPr="000C56CA">
        <w:rPr>
          <w:rFonts w:ascii="Times New Roman" w:hAnsi="Times New Roman"/>
          <w:sz w:val="28"/>
          <w:szCs w:val="28"/>
        </w:rPr>
        <w:t xml:space="preserve">nâng cao nhận thức của </w:t>
      </w:r>
      <w:r w:rsidR="00DE3BD5" w:rsidRPr="000C56CA">
        <w:rPr>
          <w:rFonts w:ascii="Times New Roman" w:hAnsi="Times New Roman"/>
          <w:sz w:val="28"/>
          <w:szCs w:val="28"/>
        </w:rPr>
        <w:t>các cấp</w:t>
      </w:r>
      <w:r w:rsidR="0080700D" w:rsidRPr="000C56CA">
        <w:rPr>
          <w:rFonts w:ascii="Times New Roman" w:hAnsi="Times New Roman"/>
          <w:sz w:val="28"/>
          <w:szCs w:val="28"/>
        </w:rPr>
        <w:t>,</w:t>
      </w:r>
      <w:r w:rsidR="00DE3BD5" w:rsidRPr="000C56CA">
        <w:rPr>
          <w:rFonts w:ascii="Times New Roman" w:hAnsi="Times New Roman"/>
          <w:sz w:val="28"/>
          <w:szCs w:val="28"/>
        </w:rPr>
        <w:t xml:space="preserve"> ngành, tầng lớp nhân dân</w:t>
      </w:r>
      <w:r w:rsidR="00550251" w:rsidRPr="000C56CA">
        <w:rPr>
          <w:rFonts w:ascii="Times New Roman" w:hAnsi="Times New Roman"/>
          <w:sz w:val="28"/>
          <w:szCs w:val="28"/>
        </w:rPr>
        <w:t>, người trực tiếp sản xuất</w:t>
      </w:r>
      <w:r w:rsidR="008B5DD9" w:rsidRPr="000C56CA">
        <w:rPr>
          <w:rFonts w:ascii="Times New Roman" w:hAnsi="Times New Roman"/>
          <w:sz w:val="28"/>
          <w:szCs w:val="28"/>
        </w:rPr>
        <w:t xml:space="preserve"> </w:t>
      </w:r>
      <w:r w:rsidR="00DE3BD5" w:rsidRPr="000C56CA">
        <w:rPr>
          <w:rFonts w:ascii="Times New Roman" w:hAnsi="Times New Roman"/>
          <w:sz w:val="28"/>
          <w:szCs w:val="28"/>
        </w:rPr>
        <w:t>về vai trò, trách nhiệ</w:t>
      </w:r>
      <w:r w:rsidR="000873C4" w:rsidRPr="000C56CA">
        <w:rPr>
          <w:rFonts w:ascii="Times New Roman" w:hAnsi="Times New Roman"/>
          <w:sz w:val="28"/>
          <w:szCs w:val="28"/>
        </w:rPr>
        <w:t>m</w:t>
      </w:r>
      <w:r w:rsidR="008B5DD9" w:rsidRPr="000C56CA">
        <w:rPr>
          <w:rFonts w:ascii="Times New Roman" w:hAnsi="Times New Roman"/>
          <w:sz w:val="28"/>
          <w:szCs w:val="28"/>
        </w:rPr>
        <w:t xml:space="preserve"> </w:t>
      </w:r>
      <w:r w:rsidR="002A074D" w:rsidRPr="000C56CA">
        <w:rPr>
          <w:rFonts w:ascii="Times New Roman" w:hAnsi="Times New Roman"/>
          <w:sz w:val="28"/>
          <w:szCs w:val="28"/>
        </w:rPr>
        <w:t>đảm bảo an toàn vệ sinh thực phẩm, b</w:t>
      </w:r>
      <w:r w:rsidRPr="000C56CA">
        <w:rPr>
          <w:rFonts w:ascii="Times New Roman" w:hAnsi="Times New Roman"/>
          <w:sz w:val="28"/>
          <w:szCs w:val="28"/>
        </w:rPr>
        <w:t>ảo vệ môi trường, phòng trừ dịch bệnh</w:t>
      </w:r>
      <w:r w:rsidR="00DE3BD5" w:rsidRPr="000C56CA">
        <w:rPr>
          <w:rFonts w:ascii="Times New Roman" w:hAnsi="Times New Roman"/>
          <w:sz w:val="28"/>
          <w:szCs w:val="28"/>
        </w:rPr>
        <w:t>….</w:t>
      </w:r>
      <w:r w:rsidRPr="000C56CA">
        <w:rPr>
          <w:rFonts w:ascii="Times New Roman" w:hAnsi="Times New Roman"/>
          <w:sz w:val="28"/>
          <w:szCs w:val="28"/>
        </w:rPr>
        <w:t xml:space="preserve">trong </w:t>
      </w:r>
      <w:r w:rsidR="00550251" w:rsidRPr="000C56CA">
        <w:rPr>
          <w:rFonts w:ascii="Times New Roman" w:hAnsi="Times New Roman"/>
          <w:sz w:val="28"/>
          <w:szCs w:val="28"/>
        </w:rPr>
        <w:t>lĩnh vực</w:t>
      </w:r>
      <w:r w:rsidR="008B5DD9" w:rsidRPr="000C56CA">
        <w:rPr>
          <w:rFonts w:ascii="Times New Roman" w:hAnsi="Times New Roman"/>
          <w:sz w:val="28"/>
          <w:szCs w:val="28"/>
        </w:rPr>
        <w:t xml:space="preserve"> </w:t>
      </w:r>
      <w:r w:rsidRPr="000C56CA">
        <w:rPr>
          <w:rFonts w:ascii="Times New Roman" w:hAnsi="Times New Roman"/>
          <w:sz w:val="28"/>
          <w:szCs w:val="28"/>
        </w:rPr>
        <w:t>thủy sản.</w:t>
      </w:r>
    </w:p>
    <w:p w:rsidR="00D649D4" w:rsidRPr="000C56CA" w:rsidRDefault="00D876F3"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5</w:t>
      </w:r>
      <w:r w:rsidR="00D649D4" w:rsidRPr="000C56CA">
        <w:rPr>
          <w:rFonts w:ascii="Times New Roman" w:hAnsi="Times New Roman"/>
          <w:b/>
          <w:sz w:val="28"/>
          <w:szCs w:val="28"/>
        </w:rPr>
        <w:t>.</w:t>
      </w:r>
      <w:r w:rsidR="00C95E27" w:rsidRPr="000C56CA">
        <w:rPr>
          <w:rFonts w:ascii="Times New Roman" w:hAnsi="Times New Roman"/>
          <w:b/>
          <w:sz w:val="28"/>
          <w:szCs w:val="28"/>
        </w:rPr>
        <w:t xml:space="preserve"> </w:t>
      </w:r>
      <w:r w:rsidR="00D649D4" w:rsidRPr="000C56CA">
        <w:rPr>
          <w:rFonts w:ascii="Times New Roman" w:hAnsi="Times New Roman"/>
          <w:b/>
          <w:sz w:val="28"/>
          <w:szCs w:val="28"/>
        </w:rPr>
        <w:t>Ứng dụng Khoa học và công nghệ</w:t>
      </w:r>
    </w:p>
    <w:p w:rsidR="00AA3ADC" w:rsidRPr="000C56CA" w:rsidRDefault="00AA3ADC"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Thúc đẩy các hoạt động ứng dụng, chuyển giao </w:t>
      </w:r>
      <w:r w:rsidR="005906A0" w:rsidRPr="000C56CA">
        <w:rPr>
          <w:rFonts w:ascii="Times New Roman" w:hAnsi="Times New Roman"/>
          <w:sz w:val="28"/>
          <w:szCs w:val="28"/>
        </w:rPr>
        <w:t>KHCN</w:t>
      </w:r>
      <w:r w:rsidRPr="000C56CA">
        <w:rPr>
          <w:rFonts w:ascii="Times New Roman" w:hAnsi="Times New Roman"/>
          <w:sz w:val="28"/>
          <w:szCs w:val="28"/>
        </w:rPr>
        <w:t xml:space="preserve"> vào </w:t>
      </w:r>
      <w:r w:rsidR="00F12BCF" w:rsidRPr="000C56CA">
        <w:rPr>
          <w:rFonts w:ascii="Times New Roman" w:hAnsi="Times New Roman"/>
          <w:sz w:val="28"/>
          <w:szCs w:val="28"/>
        </w:rPr>
        <w:t xml:space="preserve">SXTS </w:t>
      </w:r>
      <w:r w:rsidRPr="000C56CA">
        <w:rPr>
          <w:rFonts w:ascii="Times New Roman" w:hAnsi="Times New Roman"/>
          <w:sz w:val="28"/>
          <w:szCs w:val="28"/>
        </w:rPr>
        <w:t>nhằm nâng cao giá trị gia tăng, giảm chi phí sản xuất, giảm tổn thất sau thu hoạ</w:t>
      </w:r>
      <w:r w:rsidR="00A30B23" w:rsidRPr="000C56CA">
        <w:rPr>
          <w:rFonts w:ascii="Times New Roman" w:hAnsi="Times New Roman"/>
          <w:sz w:val="28"/>
          <w:szCs w:val="28"/>
        </w:rPr>
        <w:t>ch,</w:t>
      </w:r>
      <w:r w:rsidRPr="000C56CA">
        <w:rPr>
          <w:rFonts w:ascii="Times New Roman" w:hAnsi="Times New Roman"/>
          <w:sz w:val="28"/>
          <w:szCs w:val="28"/>
        </w:rPr>
        <w:t xml:space="preserve"> phát triển bền vững ngành thủy sản</w:t>
      </w:r>
      <w:r w:rsidR="00952E75" w:rsidRPr="000C56CA">
        <w:rPr>
          <w:rFonts w:ascii="Times New Roman" w:hAnsi="Times New Roman"/>
          <w:sz w:val="28"/>
          <w:szCs w:val="28"/>
        </w:rPr>
        <w:t>; thực hiện có hiệu quả</w:t>
      </w:r>
      <w:r w:rsidR="00A30B23" w:rsidRPr="000C56CA">
        <w:rPr>
          <w:rFonts w:ascii="Times New Roman" w:hAnsi="Times New Roman"/>
          <w:sz w:val="28"/>
          <w:szCs w:val="28"/>
        </w:rPr>
        <w:t xml:space="preserve"> K</w:t>
      </w:r>
      <w:r w:rsidR="005906A0" w:rsidRPr="000C56CA">
        <w:rPr>
          <w:rFonts w:ascii="Times New Roman" w:hAnsi="Times New Roman"/>
          <w:sz w:val="28"/>
          <w:szCs w:val="28"/>
        </w:rPr>
        <w:t xml:space="preserve">ế hoạch số 406/KH-UBND ngày 05/7/2021 của UBND tỉnh Bắc Ninh về </w:t>
      </w:r>
      <w:r w:rsidRPr="000C56CA">
        <w:rPr>
          <w:rFonts w:ascii="Times New Roman" w:hAnsi="Times New Roman"/>
          <w:sz w:val="28"/>
          <w:szCs w:val="28"/>
        </w:rPr>
        <w:t xml:space="preserve">ứng dụng, chuyển giao </w:t>
      </w:r>
      <w:r w:rsidR="0048675E" w:rsidRPr="000C56CA">
        <w:rPr>
          <w:rFonts w:ascii="Times New Roman" w:hAnsi="Times New Roman"/>
          <w:sz w:val="28"/>
          <w:szCs w:val="28"/>
        </w:rPr>
        <w:t>KHCN</w:t>
      </w:r>
      <w:r w:rsidRPr="000C56CA">
        <w:rPr>
          <w:rFonts w:ascii="Times New Roman" w:hAnsi="Times New Roman"/>
          <w:sz w:val="28"/>
          <w:szCs w:val="28"/>
        </w:rPr>
        <w:t xml:space="preserve"> phục vụ tái cơ cấu ngành thuỷ sản giai đoạn 2021-2025</w:t>
      </w:r>
      <w:r w:rsidR="00952E75" w:rsidRPr="000C56CA">
        <w:rPr>
          <w:rFonts w:ascii="Times New Roman" w:hAnsi="Times New Roman"/>
          <w:sz w:val="28"/>
          <w:szCs w:val="28"/>
        </w:rPr>
        <w:t>.</w:t>
      </w:r>
    </w:p>
    <w:p w:rsidR="00D649D4" w:rsidRPr="000C56CA" w:rsidRDefault="00DE3BD5"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AA3ADC" w:rsidRPr="000C56CA">
        <w:rPr>
          <w:rFonts w:ascii="Times New Roman" w:hAnsi="Times New Roman"/>
          <w:sz w:val="28"/>
          <w:szCs w:val="28"/>
        </w:rPr>
        <w:t>Tăng cường ứ</w:t>
      </w:r>
      <w:r w:rsidR="00D649D4" w:rsidRPr="000C56CA">
        <w:rPr>
          <w:rFonts w:ascii="Times New Roman" w:hAnsi="Times New Roman"/>
          <w:sz w:val="28"/>
          <w:szCs w:val="28"/>
        </w:rPr>
        <w:t xml:space="preserve">ng dụng công nghệ thông tin, công nghệ số trong </w:t>
      </w:r>
      <w:r w:rsidR="00952E75" w:rsidRPr="000C56CA">
        <w:rPr>
          <w:rFonts w:ascii="Times New Roman" w:hAnsi="Times New Roman"/>
          <w:sz w:val="28"/>
          <w:szCs w:val="28"/>
        </w:rPr>
        <w:t xml:space="preserve">quản lý </w:t>
      </w:r>
      <w:r w:rsidRPr="000C56CA">
        <w:rPr>
          <w:rFonts w:ascii="Times New Roman" w:hAnsi="Times New Roman"/>
          <w:sz w:val="28"/>
          <w:szCs w:val="28"/>
        </w:rPr>
        <w:t>môi trường</w:t>
      </w:r>
      <w:r w:rsidR="0080700D" w:rsidRPr="000C56CA">
        <w:rPr>
          <w:rFonts w:ascii="Times New Roman" w:hAnsi="Times New Roman"/>
          <w:sz w:val="28"/>
          <w:szCs w:val="28"/>
        </w:rPr>
        <w:t>, phòng chống dịch bệnh tại các</w:t>
      </w:r>
      <w:r w:rsidRPr="000C56CA">
        <w:rPr>
          <w:rFonts w:ascii="Times New Roman" w:hAnsi="Times New Roman"/>
          <w:sz w:val="28"/>
          <w:szCs w:val="28"/>
        </w:rPr>
        <w:t xml:space="preserve"> vùng nuôi thủy sản</w:t>
      </w:r>
      <w:r w:rsidR="00D649D4" w:rsidRPr="000C56CA">
        <w:rPr>
          <w:rFonts w:ascii="Times New Roman" w:hAnsi="Times New Roman"/>
          <w:sz w:val="28"/>
          <w:szCs w:val="28"/>
        </w:rPr>
        <w:t>;</w:t>
      </w:r>
      <w:r w:rsidR="008B5DD9" w:rsidRPr="000C56CA">
        <w:rPr>
          <w:rFonts w:ascii="Times New Roman" w:hAnsi="Times New Roman"/>
          <w:sz w:val="28"/>
          <w:szCs w:val="28"/>
        </w:rPr>
        <w:t xml:space="preserve"> </w:t>
      </w:r>
      <w:r w:rsidR="00952E75" w:rsidRPr="000C56CA">
        <w:rPr>
          <w:rFonts w:ascii="Times New Roman" w:hAnsi="Times New Roman"/>
          <w:sz w:val="28"/>
          <w:szCs w:val="28"/>
        </w:rPr>
        <w:t>quản lý</w:t>
      </w:r>
      <w:r w:rsidR="008A2F2A" w:rsidRPr="000C56CA">
        <w:rPr>
          <w:rFonts w:ascii="Times New Roman" w:hAnsi="Times New Roman"/>
          <w:sz w:val="28"/>
          <w:szCs w:val="28"/>
        </w:rPr>
        <w:t xml:space="preserve"> sản xuất con giống, nuôi trồng, </w:t>
      </w:r>
      <w:r w:rsidR="0080700D" w:rsidRPr="000C56CA">
        <w:rPr>
          <w:rFonts w:ascii="Times New Roman" w:hAnsi="Times New Roman"/>
          <w:sz w:val="28"/>
          <w:szCs w:val="28"/>
        </w:rPr>
        <w:t xml:space="preserve">sơ chế và </w:t>
      </w:r>
      <w:r w:rsidR="008A2F2A" w:rsidRPr="000C56CA">
        <w:rPr>
          <w:rFonts w:ascii="Times New Roman" w:hAnsi="Times New Roman"/>
          <w:sz w:val="28"/>
          <w:szCs w:val="28"/>
        </w:rPr>
        <w:t>chế biến</w:t>
      </w:r>
      <w:r w:rsidR="00952E75" w:rsidRPr="000C56CA">
        <w:rPr>
          <w:rFonts w:ascii="Times New Roman" w:hAnsi="Times New Roman"/>
          <w:sz w:val="28"/>
          <w:szCs w:val="28"/>
        </w:rPr>
        <w:t>,</w:t>
      </w:r>
      <w:r w:rsidR="008A2F2A" w:rsidRPr="000C56CA">
        <w:rPr>
          <w:rFonts w:ascii="Times New Roman" w:hAnsi="Times New Roman"/>
          <w:sz w:val="28"/>
          <w:szCs w:val="28"/>
        </w:rPr>
        <w:t xml:space="preserve"> bảo quản sản phẩm</w:t>
      </w:r>
      <w:r w:rsidR="00576372" w:rsidRPr="000C56CA">
        <w:rPr>
          <w:rFonts w:ascii="Times New Roman" w:hAnsi="Times New Roman"/>
          <w:sz w:val="28"/>
          <w:szCs w:val="28"/>
        </w:rPr>
        <w:t xml:space="preserve"> thủy sản</w:t>
      </w:r>
      <w:r w:rsidR="008A2F2A" w:rsidRPr="000C56CA">
        <w:rPr>
          <w:rFonts w:ascii="Times New Roman" w:hAnsi="Times New Roman"/>
          <w:sz w:val="28"/>
          <w:szCs w:val="28"/>
        </w:rPr>
        <w:t xml:space="preserve"> cho các doanh nghiệ</w:t>
      </w:r>
      <w:r w:rsidR="00576372" w:rsidRPr="000C56CA">
        <w:rPr>
          <w:rFonts w:ascii="Times New Roman" w:hAnsi="Times New Roman"/>
          <w:sz w:val="28"/>
          <w:szCs w:val="28"/>
        </w:rPr>
        <w:t>p, HTX …</w:t>
      </w:r>
      <w:r w:rsidR="008A2F2A" w:rsidRPr="000C56CA">
        <w:rPr>
          <w:rFonts w:ascii="Times New Roman" w:hAnsi="Times New Roman"/>
          <w:sz w:val="28"/>
          <w:szCs w:val="28"/>
        </w:rPr>
        <w:t xml:space="preserve"> trên đị</w:t>
      </w:r>
      <w:r w:rsidR="00CC7ECD" w:rsidRPr="000C56CA">
        <w:rPr>
          <w:rFonts w:ascii="Times New Roman" w:hAnsi="Times New Roman"/>
          <w:sz w:val="28"/>
          <w:szCs w:val="28"/>
        </w:rPr>
        <w:t>a bàn huyện</w:t>
      </w:r>
      <w:r w:rsidR="0073300F" w:rsidRPr="000C56CA">
        <w:rPr>
          <w:rFonts w:ascii="Times New Roman" w:hAnsi="Times New Roman"/>
          <w:sz w:val="28"/>
          <w:szCs w:val="28"/>
        </w:rPr>
        <w:t xml:space="preserve">. Chú trọng phát triển công nghệ </w:t>
      </w:r>
      <w:r w:rsidR="001049B3" w:rsidRPr="000C56CA">
        <w:rPr>
          <w:rFonts w:ascii="Times New Roman" w:hAnsi="Times New Roman"/>
          <w:sz w:val="28"/>
          <w:szCs w:val="28"/>
        </w:rPr>
        <w:t>NTTS</w:t>
      </w:r>
      <w:r w:rsidR="008B5DD9" w:rsidRPr="000C56CA">
        <w:rPr>
          <w:rFonts w:ascii="Times New Roman" w:hAnsi="Times New Roman"/>
          <w:sz w:val="28"/>
          <w:szCs w:val="28"/>
        </w:rPr>
        <w:t xml:space="preserve"> </w:t>
      </w:r>
      <w:r w:rsidR="002B46F3" w:rsidRPr="000C56CA">
        <w:rPr>
          <w:rFonts w:ascii="Times New Roman" w:hAnsi="Times New Roman"/>
          <w:sz w:val="28"/>
          <w:szCs w:val="28"/>
        </w:rPr>
        <w:t>thâm canh, siêu thâm canh theo hình thức:</w:t>
      </w:r>
      <w:r w:rsidR="00D649D4" w:rsidRPr="000C56CA">
        <w:rPr>
          <w:rFonts w:ascii="Times New Roman" w:hAnsi="Times New Roman"/>
          <w:sz w:val="28"/>
          <w:szCs w:val="28"/>
        </w:rPr>
        <w:t xml:space="preserve"> nuôi hữ</w:t>
      </w:r>
      <w:r w:rsidR="002B46F3" w:rsidRPr="000C56CA">
        <w:rPr>
          <w:rFonts w:ascii="Times New Roman" w:hAnsi="Times New Roman"/>
          <w:sz w:val="28"/>
          <w:szCs w:val="28"/>
        </w:rPr>
        <w:t>u cơ</w:t>
      </w:r>
      <w:r w:rsidR="008A2F2A" w:rsidRPr="000C56CA">
        <w:rPr>
          <w:rFonts w:ascii="Times New Roman" w:hAnsi="Times New Roman"/>
          <w:sz w:val="28"/>
          <w:szCs w:val="28"/>
        </w:rPr>
        <w:t xml:space="preserve">, </w:t>
      </w:r>
      <w:r w:rsidR="002B46F3" w:rsidRPr="000C56CA">
        <w:rPr>
          <w:rFonts w:ascii="Times New Roman" w:hAnsi="Times New Roman"/>
          <w:sz w:val="28"/>
          <w:szCs w:val="28"/>
        </w:rPr>
        <w:t xml:space="preserve">nuôi </w:t>
      </w:r>
      <w:r w:rsidR="008A2F2A" w:rsidRPr="000C56CA">
        <w:rPr>
          <w:rFonts w:ascii="Times New Roman" w:hAnsi="Times New Roman"/>
          <w:sz w:val="28"/>
          <w:szCs w:val="28"/>
        </w:rPr>
        <w:t>tuần hoàn</w:t>
      </w:r>
      <w:r w:rsidR="00AA3ADC" w:rsidRPr="000C56CA">
        <w:rPr>
          <w:rFonts w:ascii="Times New Roman" w:hAnsi="Times New Roman"/>
          <w:sz w:val="28"/>
          <w:szCs w:val="28"/>
        </w:rPr>
        <w:t>, nuôi Biofloc</w:t>
      </w:r>
      <w:r w:rsidR="0073300F" w:rsidRPr="000C56CA">
        <w:rPr>
          <w:rFonts w:ascii="Times New Roman" w:hAnsi="Times New Roman"/>
          <w:sz w:val="28"/>
          <w:szCs w:val="28"/>
        </w:rPr>
        <w:t>, nuôi an toàn sinh học</w:t>
      </w:r>
      <w:r w:rsidR="00576372" w:rsidRPr="000C56CA">
        <w:rPr>
          <w:rFonts w:ascii="Times New Roman" w:hAnsi="Times New Roman"/>
          <w:sz w:val="28"/>
          <w:szCs w:val="28"/>
        </w:rPr>
        <w:t>…</w:t>
      </w:r>
      <w:r w:rsidR="008A2F2A" w:rsidRPr="000C56CA">
        <w:rPr>
          <w:rFonts w:ascii="Times New Roman" w:hAnsi="Times New Roman"/>
          <w:sz w:val="28"/>
          <w:szCs w:val="28"/>
        </w:rPr>
        <w:t xml:space="preserve"> để bảo vệ môi trường, quản lý dịch bệnh</w:t>
      </w:r>
      <w:r w:rsidR="00D649D4" w:rsidRPr="000C56CA">
        <w:rPr>
          <w:rFonts w:ascii="Times New Roman" w:hAnsi="Times New Roman"/>
          <w:sz w:val="28"/>
          <w:szCs w:val="28"/>
        </w:rPr>
        <w:t>.</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Hỗ trợ</w:t>
      </w:r>
      <w:r w:rsidR="00940572" w:rsidRPr="000C56CA">
        <w:rPr>
          <w:rFonts w:ascii="Times New Roman" w:hAnsi="Times New Roman"/>
          <w:sz w:val="28"/>
          <w:szCs w:val="28"/>
        </w:rPr>
        <w:t>, kết nối hiệu quả “liên kết 4 nhà” để</w:t>
      </w:r>
      <w:r w:rsidRPr="000C56CA">
        <w:rPr>
          <w:rFonts w:ascii="Times New Roman" w:hAnsi="Times New Roman"/>
          <w:sz w:val="28"/>
          <w:szCs w:val="28"/>
        </w:rPr>
        <w:t xml:space="preserve"> ngườ</w:t>
      </w:r>
      <w:r w:rsidR="00AA3ADC" w:rsidRPr="000C56CA">
        <w:rPr>
          <w:rFonts w:ascii="Times New Roman" w:hAnsi="Times New Roman"/>
          <w:sz w:val="28"/>
          <w:szCs w:val="28"/>
        </w:rPr>
        <w:t>i sản xuất</w:t>
      </w:r>
      <w:r w:rsidRPr="000C56CA">
        <w:rPr>
          <w:rFonts w:ascii="Times New Roman" w:hAnsi="Times New Roman"/>
          <w:sz w:val="28"/>
          <w:szCs w:val="28"/>
        </w:rPr>
        <w:t xml:space="preserve"> kết nối, tiếp cận với các </w:t>
      </w:r>
      <w:r w:rsidR="00AA3ADC" w:rsidRPr="000C56CA">
        <w:rPr>
          <w:rFonts w:ascii="Times New Roman" w:hAnsi="Times New Roman"/>
          <w:sz w:val="28"/>
          <w:szCs w:val="28"/>
        </w:rPr>
        <w:t>kết quả</w:t>
      </w:r>
      <w:r w:rsidRPr="000C56CA">
        <w:rPr>
          <w:rFonts w:ascii="Times New Roman" w:hAnsi="Times New Roman"/>
          <w:sz w:val="28"/>
          <w:szCs w:val="28"/>
        </w:rPr>
        <w:t xml:space="preserve"> nghiên cứu, chuyển giao tiến bộ kỹ thuật vào nuôi thương phẩm các đối tượng thủy sản đặc sản, cá có giá trị kinh tế cao</w:t>
      </w:r>
      <w:r w:rsidR="008B5DD9" w:rsidRPr="000C56CA">
        <w:rPr>
          <w:rFonts w:ascii="Times New Roman" w:hAnsi="Times New Roman"/>
          <w:sz w:val="28"/>
          <w:szCs w:val="28"/>
        </w:rPr>
        <w:t xml:space="preserve"> </w:t>
      </w:r>
      <w:r w:rsidRPr="000C56CA">
        <w:rPr>
          <w:rFonts w:ascii="Times New Roman" w:hAnsi="Times New Roman"/>
          <w:sz w:val="28"/>
          <w:szCs w:val="28"/>
        </w:rPr>
        <w:t>theo hướng an toàn vệ sinh thực phẩ</w:t>
      </w:r>
      <w:r w:rsidR="00F34B74" w:rsidRPr="000C56CA">
        <w:rPr>
          <w:rFonts w:ascii="Times New Roman" w:hAnsi="Times New Roman"/>
          <w:sz w:val="28"/>
          <w:szCs w:val="28"/>
        </w:rPr>
        <w:t>m, nuôi VietGAP,</w:t>
      </w:r>
      <w:r w:rsidR="008B5DD9" w:rsidRPr="000C56CA">
        <w:rPr>
          <w:rFonts w:ascii="Times New Roman" w:hAnsi="Times New Roman"/>
          <w:sz w:val="28"/>
          <w:szCs w:val="28"/>
        </w:rPr>
        <w:t xml:space="preserve"> </w:t>
      </w:r>
      <w:r w:rsidR="00A30B23" w:rsidRPr="000C56CA">
        <w:rPr>
          <w:rFonts w:ascii="Times New Roman" w:hAnsi="Times New Roman"/>
          <w:sz w:val="28"/>
          <w:szCs w:val="28"/>
        </w:rPr>
        <w:t>giảm</w:t>
      </w:r>
      <w:r w:rsidRPr="000C56CA">
        <w:rPr>
          <w:rFonts w:ascii="Times New Roman" w:hAnsi="Times New Roman"/>
          <w:sz w:val="28"/>
          <w:szCs w:val="28"/>
        </w:rPr>
        <w:t xml:space="preserve"> phí sản xuất, </w:t>
      </w:r>
      <w:r w:rsidR="00A30B23" w:rsidRPr="000C56CA">
        <w:rPr>
          <w:rFonts w:ascii="Times New Roman" w:hAnsi="Times New Roman"/>
          <w:sz w:val="28"/>
          <w:szCs w:val="28"/>
        </w:rPr>
        <w:t xml:space="preserve">hạ </w:t>
      </w:r>
      <w:r w:rsidRPr="000C56CA">
        <w:rPr>
          <w:rFonts w:ascii="Times New Roman" w:hAnsi="Times New Roman"/>
          <w:sz w:val="28"/>
          <w:szCs w:val="28"/>
        </w:rPr>
        <w:t xml:space="preserve">giá thành sản phẩm từ đó nâng cao </w:t>
      </w:r>
      <w:r w:rsidR="00A30B23" w:rsidRPr="000C56CA">
        <w:rPr>
          <w:rFonts w:ascii="Times New Roman" w:hAnsi="Times New Roman"/>
          <w:sz w:val="28"/>
          <w:szCs w:val="28"/>
        </w:rPr>
        <w:t xml:space="preserve">năng suất, chất lượng sản phẩm, tăng </w:t>
      </w:r>
      <w:r w:rsidRPr="000C56CA">
        <w:rPr>
          <w:rFonts w:ascii="Times New Roman" w:hAnsi="Times New Roman"/>
          <w:sz w:val="28"/>
          <w:szCs w:val="28"/>
        </w:rPr>
        <w:t>thu nhập cho người dân và</w:t>
      </w:r>
      <w:r w:rsidR="00F34B74" w:rsidRPr="000C56CA">
        <w:rPr>
          <w:rFonts w:ascii="Times New Roman" w:hAnsi="Times New Roman"/>
          <w:sz w:val="28"/>
          <w:szCs w:val="28"/>
        </w:rPr>
        <w:t xml:space="preserve"> nâng cao sức</w:t>
      </w:r>
      <w:r w:rsidRPr="000C56CA">
        <w:rPr>
          <w:rFonts w:ascii="Times New Roman" w:hAnsi="Times New Roman"/>
          <w:sz w:val="28"/>
          <w:szCs w:val="28"/>
        </w:rPr>
        <w:t xml:space="preserve"> cạnh tranh </w:t>
      </w:r>
      <w:r w:rsidR="00FD1CCE" w:rsidRPr="000C56CA">
        <w:rPr>
          <w:rFonts w:ascii="Times New Roman" w:hAnsi="Times New Roman"/>
          <w:sz w:val="28"/>
          <w:szCs w:val="28"/>
        </w:rPr>
        <w:t xml:space="preserve">của sản phẩm thủy sản </w:t>
      </w:r>
      <w:r w:rsidRPr="000C56CA">
        <w:rPr>
          <w:rFonts w:ascii="Times New Roman" w:hAnsi="Times New Roman"/>
          <w:sz w:val="28"/>
          <w:szCs w:val="28"/>
        </w:rPr>
        <w:t>trên thị trường.</w:t>
      </w:r>
    </w:p>
    <w:p w:rsidR="00D649D4" w:rsidRPr="000C56CA" w:rsidRDefault="00D876F3"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6</w:t>
      </w:r>
      <w:r w:rsidR="00D649D4" w:rsidRPr="000C56CA">
        <w:rPr>
          <w:rFonts w:ascii="Times New Roman" w:hAnsi="Times New Roman"/>
          <w:b/>
          <w:sz w:val="28"/>
          <w:szCs w:val="28"/>
        </w:rPr>
        <w:t xml:space="preserve">. Quan trắc môi trường, phòng chống dịch bệnh </w:t>
      </w:r>
    </w:p>
    <w:p w:rsidR="002A4240" w:rsidRPr="000C56CA" w:rsidRDefault="002A4240" w:rsidP="00650BEC">
      <w:pPr>
        <w:spacing w:before="120" w:after="0" w:line="240" w:lineRule="auto"/>
        <w:ind w:firstLine="720"/>
        <w:jc w:val="both"/>
        <w:rPr>
          <w:rFonts w:ascii="Times New Roman" w:hAnsi="Times New Roman"/>
          <w:sz w:val="28"/>
          <w:szCs w:val="28"/>
        </w:rPr>
      </w:pPr>
      <w:r w:rsidRPr="000C56CA">
        <w:rPr>
          <w:rFonts w:ascii="Times New Roman" w:eastAsia="Times New Roman" w:hAnsi="Times New Roman"/>
          <w:sz w:val="28"/>
          <w:szCs w:val="28"/>
        </w:rPr>
        <w:t xml:space="preserve">- </w:t>
      </w:r>
      <w:r w:rsidR="0066506B" w:rsidRPr="000C56CA">
        <w:rPr>
          <w:rFonts w:ascii="Times New Roman" w:eastAsia="Times New Roman" w:hAnsi="Times New Roman"/>
          <w:sz w:val="28"/>
          <w:szCs w:val="28"/>
        </w:rPr>
        <w:t>Phối hợp với Sở Nông nghiệp và PTNT tỉnh x</w:t>
      </w:r>
      <w:r w:rsidRPr="000C56CA">
        <w:rPr>
          <w:rFonts w:ascii="Times New Roman" w:eastAsia="Times New Roman" w:hAnsi="Times New Roman"/>
          <w:sz w:val="28"/>
          <w:szCs w:val="28"/>
        </w:rPr>
        <w:t>ây dựng đồng bộ hệ thống q</w:t>
      </w:r>
      <w:r w:rsidR="00AA1738" w:rsidRPr="000C56CA">
        <w:rPr>
          <w:rFonts w:ascii="Times New Roman" w:eastAsia="Times New Roman" w:hAnsi="Times New Roman"/>
          <w:sz w:val="28"/>
          <w:szCs w:val="28"/>
        </w:rPr>
        <w:t xml:space="preserve">uan trắc, cảnh báo môi trường, </w:t>
      </w:r>
      <w:r w:rsidR="00AA1738" w:rsidRPr="000C56CA">
        <w:rPr>
          <w:rFonts w:ascii="Times New Roman" w:hAnsi="Times New Roman"/>
          <w:sz w:val="28"/>
          <w:szCs w:val="28"/>
        </w:rPr>
        <w:t>dịch bệnh định kỳ, đột xuất tại các vùng nuôi</w:t>
      </w:r>
      <w:r w:rsidR="00FD1CCE" w:rsidRPr="000C56CA">
        <w:rPr>
          <w:rFonts w:ascii="Times New Roman" w:hAnsi="Times New Roman"/>
          <w:sz w:val="28"/>
          <w:szCs w:val="28"/>
        </w:rPr>
        <w:t xml:space="preserve"> thủy sản</w:t>
      </w:r>
      <w:r w:rsidR="00AA1738" w:rsidRPr="000C56CA">
        <w:rPr>
          <w:rFonts w:ascii="Times New Roman" w:hAnsi="Times New Roman"/>
          <w:sz w:val="28"/>
          <w:szCs w:val="28"/>
        </w:rPr>
        <w:t xml:space="preserve"> tậ</w:t>
      </w:r>
      <w:r w:rsidR="00F34B74" w:rsidRPr="000C56CA">
        <w:rPr>
          <w:rFonts w:ascii="Times New Roman" w:hAnsi="Times New Roman"/>
          <w:sz w:val="28"/>
          <w:szCs w:val="28"/>
        </w:rPr>
        <w:t xml:space="preserve">p trung, </w:t>
      </w:r>
      <w:r w:rsidR="00AA1738" w:rsidRPr="000C56CA">
        <w:rPr>
          <w:rFonts w:ascii="Times New Roman" w:hAnsi="Times New Roman"/>
          <w:sz w:val="28"/>
          <w:szCs w:val="28"/>
        </w:rPr>
        <w:t xml:space="preserve">khu vực </w:t>
      </w:r>
      <w:r w:rsidR="00F82C24" w:rsidRPr="000C56CA">
        <w:rPr>
          <w:rFonts w:ascii="Times New Roman" w:hAnsi="Times New Roman"/>
          <w:sz w:val="28"/>
          <w:szCs w:val="28"/>
        </w:rPr>
        <w:t>sản xuất thủy sản</w:t>
      </w:r>
      <w:r w:rsidR="00AA1738" w:rsidRPr="000C56CA">
        <w:rPr>
          <w:rFonts w:ascii="Times New Roman" w:hAnsi="Times New Roman"/>
          <w:sz w:val="28"/>
          <w:szCs w:val="28"/>
        </w:rPr>
        <w:t xml:space="preserve"> theo</w:t>
      </w:r>
      <w:r w:rsidRPr="000C56CA">
        <w:rPr>
          <w:rFonts w:ascii="Times New Roman" w:eastAsia="Times New Roman" w:hAnsi="Times New Roman"/>
          <w:sz w:val="28"/>
          <w:szCs w:val="28"/>
        </w:rPr>
        <w:t xml:space="preserve"> các quy định</w:t>
      </w:r>
      <w:r w:rsidR="00FD1CCE" w:rsidRPr="000C56CA">
        <w:rPr>
          <w:rFonts w:ascii="Times New Roman" w:eastAsia="Times New Roman" w:hAnsi="Times New Roman"/>
          <w:sz w:val="28"/>
          <w:szCs w:val="28"/>
        </w:rPr>
        <w:t>,</w:t>
      </w:r>
      <w:r w:rsidRPr="000C56CA">
        <w:rPr>
          <w:rFonts w:ascii="Times New Roman" w:eastAsia="Times New Roman" w:hAnsi="Times New Roman"/>
          <w:sz w:val="28"/>
          <w:szCs w:val="28"/>
        </w:rPr>
        <w:t xml:space="preserve"> hướng dẫn liên quan nhằm bảo vệ </w:t>
      </w:r>
      <w:r w:rsidR="00E4660C" w:rsidRPr="000C56CA">
        <w:rPr>
          <w:rFonts w:ascii="Times New Roman" w:eastAsia="Times New Roman" w:hAnsi="Times New Roman"/>
          <w:sz w:val="28"/>
          <w:szCs w:val="28"/>
        </w:rPr>
        <w:t>nguồn nước</w:t>
      </w:r>
      <w:r w:rsidR="00F34B74" w:rsidRPr="000C56CA">
        <w:rPr>
          <w:rFonts w:ascii="Times New Roman" w:eastAsia="Times New Roman" w:hAnsi="Times New Roman"/>
          <w:sz w:val="28"/>
          <w:szCs w:val="28"/>
        </w:rPr>
        <w:t>,</w:t>
      </w:r>
      <w:r w:rsidR="008B5DD9" w:rsidRPr="000C56CA">
        <w:rPr>
          <w:rFonts w:ascii="Times New Roman" w:eastAsia="Times New Roman" w:hAnsi="Times New Roman"/>
          <w:sz w:val="28"/>
          <w:szCs w:val="28"/>
        </w:rPr>
        <w:t xml:space="preserve"> </w:t>
      </w:r>
      <w:r w:rsidR="00FD1CCE" w:rsidRPr="000C56CA">
        <w:rPr>
          <w:rFonts w:ascii="Times New Roman" w:eastAsia="Times New Roman" w:hAnsi="Times New Roman"/>
          <w:sz w:val="28"/>
          <w:szCs w:val="28"/>
        </w:rPr>
        <w:t xml:space="preserve">kịp thời đưa ra thông tin </w:t>
      </w:r>
      <w:r w:rsidRPr="000C56CA">
        <w:rPr>
          <w:rFonts w:ascii="Times New Roman" w:eastAsia="Times New Roman" w:hAnsi="Times New Roman"/>
          <w:sz w:val="28"/>
          <w:szCs w:val="28"/>
        </w:rPr>
        <w:t>cảnh báo chính xác</w:t>
      </w:r>
      <w:r w:rsidR="00FD1CCE" w:rsidRPr="000C56CA">
        <w:rPr>
          <w:rFonts w:ascii="Times New Roman" w:eastAsia="Times New Roman" w:hAnsi="Times New Roman"/>
          <w:sz w:val="28"/>
          <w:szCs w:val="28"/>
        </w:rPr>
        <w:t xml:space="preserve"> các</w:t>
      </w:r>
      <w:r w:rsidRPr="000C56CA">
        <w:rPr>
          <w:rFonts w:ascii="Times New Roman" w:eastAsia="Times New Roman" w:hAnsi="Times New Roman"/>
          <w:sz w:val="28"/>
          <w:szCs w:val="28"/>
        </w:rPr>
        <w:t xml:space="preserve"> tác động do ô nhiễm môi trường</w:t>
      </w:r>
      <w:r w:rsidR="00F82C24" w:rsidRPr="000C56CA">
        <w:rPr>
          <w:rFonts w:ascii="Times New Roman" w:eastAsia="Times New Roman" w:hAnsi="Times New Roman"/>
          <w:sz w:val="28"/>
          <w:szCs w:val="28"/>
        </w:rPr>
        <w:t>, dịch bệnh</w:t>
      </w:r>
      <w:r w:rsidRPr="000C56CA">
        <w:rPr>
          <w:rFonts w:ascii="Times New Roman" w:eastAsia="Times New Roman" w:hAnsi="Times New Roman"/>
          <w:sz w:val="28"/>
          <w:szCs w:val="28"/>
        </w:rPr>
        <w:t xml:space="preserve"> gây ra cho sản xuất thủy sản</w:t>
      </w:r>
      <w:r w:rsidR="00F82C24" w:rsidRPr="000C56CA">
        <w:rPr>
          <w:rFonts w:ascii="Times New Roman" w:eastAsia="Times New Roman" w:hAnsi="Times New Roman"/>
          <w:sz w:val="28"/>
          <w:szCs w:val="28"/>
        </w:rPr>
        <w:t>.</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Triển khai</w:t>
      </w:r>
      <w:r w:rsidR="008B5DD9" w:rsidRPr="000C56CA">
        <w:rPr>
          <w:rFonts w:ascii="Times New Roman" w:hAnsi="Times New Roman"/>
          <w:sz w:val="28"/>
          <w:szCs w:val="28"/>
        </w:rPr>
        <w:t xml:space="preserve"> </w:t>
      </w:r>
      <w:r w:rsidRPr="000C56CA">
        <w:rPr>
          <w:rFonts w:ascii="Times New Roman" w:hAnsi="Times New Roman"/>
          <w:sz w:val="28"/>
          <w:szCs w:val="28"/>
        </w:rPr>
        <w:t>xây dựng bản đồ dịch tễ nhằm kiểm soát các loại dịch bệnh nguy hiểm trên</w:t>
      </w:r>
      <w:r w:rsidR="006B1CD8" w:rsidRPr="000C56CA">
        <w:rPr>
          <w:rFonts w:ascii="Times New Roman" w:hAnsi="Times New Roman"/>
          <w:sz w:val="28"/>
          <w:szCs w:val="28"/>
        </w:rPr>
        <w:t xml:space="preserve"> các đối tượng</w:t>
      </w:r>
      <w:r w:rsidRPr="000C56CA">
        <w:rPr>
          <w:rFonts w:ascii="Times New Roman" w:hAnsi="Times New Roman"/>
          <w:sz w:val="28"/>
          <w:szCs w:val="28"/>
        </w:rPr>
        <w:t xml:space="preserve"> thủy sả</w:t>
      </w:r>
      <w:r w:rsidR="006B1CD8" w:rsidRPr="000C56CA">
        <w:rPr>
          <w:rFonts w:ascii="Times New Roman" w:hAnsi="Times New Roman"/>
          <w:sz w:val="28"/>
          <w:szCs w:val="28"/>
        </w:rPr>
        <w:t>n</w:t>
      </w:r>
      <w:r w:rsidR="00CC7ECD" w:rsidRPr="000C56CA">
        <w:rPr>
          <w:rFonts w:ascii="Times New Roman" w:hAnsi="Times New Roman"/>
          <w:sz w:val="28"/>
          <w:szCs w:val="28"/>
        </w:rPr>
        <w:t xml:space="preserve"> theo hướng dẫn</w:t>
      </w:r>
      <w:r w:rsidR="00C73491" w:rsidRPr="000C56CA">
        <w:rPr>
          <w:rFonts w:ascii="Times New Roman" w:hAnsi="Times New Roman"/>
          <w:sz w:val="28"/>
          <w:szCs w:val="28"/>
        </w:rPr>
        <w:t xml:space="preserve"> củ</w:t>
      </w:r>
      <w:r w:rsidR="00CC7ECD" w:rsidRPr="000C56CA">
        <w:rPr>
          <w:rFonts w:ascii="Times New Roman" w:hAnsi="Times New Roman"/>
          <w:sz w:val="28"/>
          <w:szCs w:val="28"/>
        </w:rPr>
        <w:t>a Sở</w:t>
      </w:r>
      <w:r w:rsidR="00C73491" w:rsidRPr="000C56CA">
        <w:rPr>
          <w:rFonts w:ascii="Times New Roman" w:hAnsi="Times New Roman"/>
          <w:sz w:val="28"/>
          <w:szCs w:val="28"/>
        </w:rPr>
        <w:t xml:space="preserve"> Nông nghiệp và PTNT</w:t>
      </w:r>
      <w:r w:rsidR="006B1CD8" w:rsidRPr="000C56CA">
        <w:rPr>
          <w:rFonts w:ascii="Times New Roman" w:hAnsi="Times New Roman"/>
          <w:sz w:val="28"/>
          <w:szCs w:val="28"/>
        </w:rPr>
        <w:t>;</w:t>
      </w:r>
      <w:r w:rsidR="008B5DD9" w:rsidRPr="000C56CA">
        <w:rPr>
          <w:rFonts w:ascii="Times New Roman" w:hAnsi="Times New Roman"/>
          <w:sz w:val="28"/>
          <w:szCs w:val="28"/>
        </w:rPr>
        <w:t xml:space="preserve"> </w:t>
      </w:r>
      <w:r w:rsidR="006B1CD8" w:rsidRPr="000C56CA">
        <w:rPr>
          <w:rFonts w:ascii="Times New Roman" w:hAnsi="Times New Roman"/>
          <w:sz w:val="28"/>
          <w:szCs w:val="28"/>
        </w:rPr>
        <w:t>xây dựng kế hoạch phòng chống dịch bệnh thủy sản hằng năm để chủ động nguồn lực, phương án phòng chống dịch bệnh hiệu quả</w:t>
      </w:r>
      <w:r w:rsidRPr="000C56CA">
        <w:rPr>
          <w:rFonts w:ascii="Times New Roman" w:hAnsi="Times New Roman"/>
          <w:sz w:val="28"/>
          <w:szCs w:val="28"/>
        </w:rPr>
        <w:t xml:space="preserve"> không để dịch lây lan ra diện rộng. </w:t>
      </w:r>
    </w:p>
    <w:p w:rsidR="000C56CA" w:rsidRPr="00A8322F"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2A0051" w:rsidRPr="000C56CA">
        <w:rPr>
          <w:rFonts w:ascii="Times New Roman" w:hAnsi="Times New Roman"/>
          <w:sz w:val="28"/>
          <w:szCs w:val="28"/>
        </w:rPr>
        <w:t>Có biện pháp quản lý, khuyến khích nghiên cứu, ứng dụng công nghệ</w:t>
      </w:r>
      <w:r w:rsidR="00C554BA" w:rsidRPr="000C56CA">
        <w:rPr>
          <w:rFonts w:ascii="Times New Roman" w:hAnsi="Times New Roman"/>
          <w:sz w:val="28"/>
          <w:szCs w:val="28"/>
        </w:rPr>
        <w:t xml:space="preserve"> nuôi</w:t>
      </w:r>
      <w:r w:rsidR="002A0051" w:rsidRPr="000C56CA">
        <w:rPr>
          <w:rFonts w:ascii="Times New Roman" w:hAnsi="Times New Roman"/>
          <w:sz w:val="28"/>
          <w:szCs w:val="28"/>
        </w:rPr>
        <w:t xml:space="preserve"> mới</w:t>
      </w:r>
      <w:r w:rsidRPr="000C56CA">
        <w:rPr>
          <w:rFonts w:ascii="Times New Roman" w:hAnsi="Times New Roman"/>
          <w:sz w:val="28"/>
          <w:szCs w:val="28"/>
        </w:rPr>
        <w:t>, tiên tiến, thân thiện với môi trườ</w:t>
      </w:r>
      <w:r w:rsidR="00E4660C" w:rsidRPr="000C56CA">
        <w:rPr>
          <w:rFonts w:ascii="Times New Roman" w:hAnsi="Times New Roman"/>
          <w:sz w:val="28"/>
          <w:szCs w:val="28"/>
        </w:rPr>
        <w:t>ng nhằm</w:t>
      </w:r>
      <w:r w:rsidR="006B1CD8" w:rsidRPr="000C56CA">
        <w:rPr>
          <w:rFonts w:ascii="Times New Roman" w:hAnsi="Times New Roman"/>
          <w:sz w:val="28"/>
          <w:szCs w:val="28"/>
        </w:rPr>
        <w:t xml:space="preserve"> giảm thiểu chất thả</w:t>
      </w:r>
      <w:r w:rsidR="00C554BA" w:rsidRPr="000C56CA">
        <w:rPr>
          <w:rFonts w:ascii="Times New Roman" w:hAnsi="Times New Roman"/>
          <w:sz w:val="28"/>
          <w:szCs w:val="28"/>
        </w:rPr>
        <w:t>i</w:t>
      </w:r>
      <w:r w:rsidR="00E4660C" w:rsidRPr="000C56CA">
        <w:rPr>
          <w:rFonts w:ascii="Times New Roman" w:hAnsi="Times New Roman"/>
          <w:sz w:val="28"/>
          <w:szCs w:val="28"/>
        </w:rPr>
        <w:t>, hạn chế dịch bệnh</w:t>
      </w:r>
      <w:r w:rsidR="00C554BA" w:rsidRPr="000C56CA">
        <w:rPr>
          <w:rFonts w:ascii="Times New Roman" w:hAnsi="Times New Roman"/>
          <w:sz w:val="28"/>
          <w:szCs w:val="28"/>
        </w:rPr>
        <w:t xml:space="preserve"> trong hoạt động SXTS</w:t>
      </w:r>
      <w:r w:rsidRPr="000C56CA">
        <w:rPr>
          <w:rFonts w:ascii="Times New Roman" w:hAnsi="Times New Roman"/>
          <w:sz w:val="28"/>
          <w:szCs w:val="28"/>
        </w:rPr>
        <w:t>.</w:t>
      </w:r>
    </w:p>
    <w:p w:rsidR="00A45CF1" w:rsidRPr="000C56CA" w:rsidRDefault="00FE2D6D" w:rsidP="00650BEC">
      <w:pPr>
        <w:spacing w:before="120" w:after="0" w:line="240" w:lineRule="auto"/>
        <w:ind w:firstLine="720"/>
        <w:jc w:val="both"/>
        <w:rPr>
          <w:rFonts w:ascii="Times New Roman" w:hAnsi="Times New Roman"/>
          <w:sz w:val="28"/>
          <w:szCs w:val="28"/>
        </w:rPr>
      </w:pPr>
      <w:r w:rsidRPr="000C56CA">
        <w:rPr>
          <w:rFonts w:ascii="Times New Roman" w:hAnsi="Times New Roman"/>
          <w:b/>
          <w:sz w:val="28"/>
          <w:szCs w:val="28"/>
        </w:rPr>
        <w:t>7</w:t>
      </w:r>
      <w:r w:rsidR="00D649D4" w:rsidRPr="000C56CA">
        <w:rPr>
          <w:rFonts w:ascii="Times New Roman" w:hAnsi="Times New Roman"/>
          <w:b/>
          <w:sz w:val="28"/>
          <w:szCs w:val="28"/>
        </w:rPr>
        <w:t>. Nâng cao chất lượng nguồn nhân lực</w:t>
      </w:r>
      <w:r w:rsidR="00D876F3" w:rsidRPr="000C56CA">
        <w:rPr>
          <w:rFonts w:ascii="Times New Roman" w:hAnsi="Times New Roman"/>
          <w:b/>
          <w:sz w:val="28"/>
          <w:szCs w:val="28"/>
        </w:rPr>
        <w:t>, tổ chức bộ máy quản lý nhà nước về thủy sản</w:t>
      </w:r>
    </w:p>
    <w:p w:rsidR="00D876F3" w:rsidRPr="000C56CA" w:rsidRDefault="00CC1F69"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 </w:t>
      </w:r>
      <w:r w:rsidR="001049B3" w:rsidRPr="000C56CA">
        <w:rPr>
          <w:rFonts w:ascii="Times New Roman" w:hAnsi="Times New Roman"/>
          <w:sz w:val="28"/>
          <w:szCs w:val="28"/>
        </w:rPr>
        <w:t>Q</w:t>
      </w:r>
      <w:r w:rsidR="00D876F3" w:rsidRPr="000C56CA">
        <w:rPr>
          <w:rFonts w:ascii="Times New Roman" w:hAnsi="Times New Roman"/>
          <w:sz w:val="28"/>
          <w:szCs w:val="28"/>
        </w:rPr>
        <w:t>uan tâm</w:t>
      </w:r>
      <w:r w:rsidR="0007166A" w:rsidRPr="000C56CA">
        <w:rPr>
          <w:rFonts w:ascii="Times New Roman" w:hAnsi="Times New Roman"/>
          <w:sz w:val="28"/>
          <w:szCs w:val="28"/>
        </w:rPr>
        <w:t xml:space="preserve">, </w:t>
      </w:r>
      <w:r w:rsidR="00D876F3" w:rsidRPr="000C56CA">
        <w:rPr>
          <w:rFonts w:ascii="Times New Roman" w:hAnsi="Times New Roman"/>
          <w:sz w:val="28"/>
          <w:szCs w:val="28"/>
        </w:rPr>
        <w:t>đảm bảo thực hiện tốt chức năng</w:t>
      </w:r>
      <w:r w:rsidR="002A0051" w:rsidRPr="000C56CA">
        <w:rPr>
          <w:rFonts w:ascii="Times New Roman" w:hAnsi="Times New Roman"/>
          <w:sz w:val="28"/>
          <w:szCs w:val="28"/>
        </w:rPr>
        <w:t>, nhiệm vụ</w:t>
      </w:r>
      <w:r w:rsidR="00D876F3" w:rsidRPr="000C56CA">
        <w:rPr>
          <w:rFonts w:ascii="Times New Roman" w:hAnsi="Times New Roman"/>
          <w:sz w:val="28"/>
          <w:szCs w:val="28"/>
        </w:rPr>
        <w:t xml:space="preserve"> quản lý nhà nước về thủy sả</w:t>
      </w:r>
      <w:r w:rsidR="00A06A8A" w:rsidRPr="000C56CA">
        <w:rPr>
          <w:rFonts w:ascii="Times New Roman" w:hAnsi="Times New Roman"/>
          <w:sz w:val="28"/>
          <w:szCs w:val="28"/>
        </w:rPr>
        <w:t>n trên địa bàn huyện</w:t>
      </w:r>
      <w:r w:rsidR="0007166A" w:rsidRPr="000C56CA">
        <w:rPr>
          <w:rFonts w:ascii="Times New Roman" w:hAnsi="Times New Roman"/>
          <w:sz w:val="28"/>
          <w:szCs w:val="28"/>
        </w:rPr>
        <w:t xml:space="preserve">; </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lastRenderedPageBreak/>
        <w:t xml:space="preserve">- </w:t>
      </w:r>
      <w:r w:rsidR="0046518B" w:rsidRPr="000C56CA">
        <w:rPr>
          <w:rFonts w:ascii="Times New Roman" w:hAnsi="Times New Roman"/>
          <w:sz w:val="28"/>
          <w:szCs w:val="28"/>
        </w:rPr>
        <w:t>Quan tâm, tạo điều kiên</w:t>
      </w:r>
      <w:r w:rsidRPr="000C56CA">
        <w:rPr>
          <w:rFonts w:ascii="Times New Roman" w:hAnsi="Times New Roman"/>
          <w:sz w:val="28"/>
          <w:szCs w:val="28"/>
        </w:rPr>
        <w:t xml:space="preserve"> đào tạo, bồi dưỡng, tập huấn</w:t>
      </w:r>
      <w:r w:rsidR="00C554BA" w:rsidRPr="000C56CA">
        <w:rPr>
          <w:rFonts w:ascii="Times New Roman" w:hAnsi="Times New Roman"/>
          <w:sz w:val="28"/>
          <w:szCs w:val="28"/>
        </w:rPr>
        <w:t xml:space="preserve"> nâng cao trình độ</w:t>
      </w:r>
      <w:r w:rsidRPr="000C56CA">
        <w:rPr>
          <w:rFonts w:ascii="Times New Roman" w:hAnsi="Times New Roman"/>
          <w:sz w:val="28"/>
          <w:szCs w:val="28"/>
        </w:rPr>
        <w:t xml:space="preserve"> cho đội ngũ cán bộ kỹ thuậ</w:t>
      </w:r>
      <w:r w:rsidR="00A06A8A" w:rsidRPr="000C56CA">
        <w:rPr>
          <w:rFonts w:ascii="Times New Roman" w:hAnsi="Times New Roman"/>
          <w:sz w:val="28"/>
          <w:szCs w:val="28"/>
        </w:rPr>
        <w:t>t</w:t>
      </w:r>
      <w:r w:rsidR="0046518B" w:rsidRPr="000C56CA">
        <w:rPr>
          <w:rFonts w:ascii="Times New Roman" w:hAnsi="Times New Roman"/>
          <w:sz w:val="28"/>
          <w:szCs w:val="28"/>
        </w:rPr>
        <w:t xml:space="preserve"> huyện về chuyên môn</w:t>
      </w:r>
      <w:r w:rsidRPr="000C56CA">
        <w:rPr>
          <w:rFonts w:ascii="Times New Roman" w:hAnsi="Times New Roman"/>
          <w:sz w:val="28"/>
          <w:szCs w:val="28"/>
        </w:rPr>
        <w:t xml:space="preserve">, kỹ năng quản lý, quản trị doanh nghiệp, thương mại và phát triển thị trường đáp ứng yêu cầu hội nhập quốc tế. </w:t>
      </w:r>
    </w:p>
    <w:p w:rsidR="0007166A" w:rsidRPr="000C56CA" w:rsidRDefault="0007166A"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Liên kết, kết nối giữa các cơ sở đào tạo, viện nghiên cứu và doanh nghiệp trong đào tạo phát triển nguồn nhân lực đáp ứng nhu cầu thị trường lao động</w:t>
      </w:r>
      <w:r w:rsidR="00212D61" w:rsidRPr="000C56CA">
        <w:rPr>
          <w:rFonts w:ascii="Times New Roman" w:hAnsi="Times New Roman"/>
          <w:sz w:val="28"/>
          <w:szCs w:val="28"/>
        </w:rPr>
        <w:t xml:space="preserve"> trong lĩnh vực thủy sản</w:t>
      </w:r>
      <w:r w:rsidRPr="000C56CA">
        <w:rPr>
          <w:rFonts w:ascii="Times New Roman" w:hAnsi="Times New Roman"/>
          <w:sz w:val="28"/>
          <w:szCs w:val="28"/>
        </w:rPr>
        <w:t>.</w:t>
      </w:r>
    </w:p>
    <w:p w:rsidR="00D649D4" w:rsidRPr="000C56CA" w:rsidRDefault="00B74289" w:rsidP="00650BEC">
      <w:pPr>
        <w:spacing w:before="120" w:after="0" w:line="240" w:lineRule="auto"/>
        <w:ind w:firstLine="720"/>
        <w:jc w:val="both"/>
        <w:rPr>
          <w:rFonts w:ascii="Times New Roman" w:hAnsi="Times New Roman"/>
          <w:b/>
          <w:sz w:val="28"/>
          <w:szCs w:val="28"/>
        </w:rPr>
      </w:pPr>
      <w:bookmarkStart w:id="2" w:name="loai_1_name"/>
      <w:r w:rsidRPr="000C56CA">
        <w:rPr>
          <w:rFonts w:ascii="Times New Roman" w:hAnsi="Times New Roman"/>
          <w:b/>
          <w:sz w:val="28"/>
          <w:szCs w:val="28"/>
        </w:rPr>
        <w:t xml:space="preserve">III. </w:t>
      </w:r>
      <w:r w:rsidR="00AF13D1" w:rsidRPr="000C56CA">
        <w:rPr>
          <w:rFonts w:ascii="Times New Roman" w:hAnsi="Times New Roman"/>
          <w:b/>
          <w:sz w:val="28"/>
          <w:szCs w:val="28"/>
        </w:rPr>
        <w:t>CHƯƠNG TRÌNH</w:t>
      </w:r>
      <w:r w:rsidR="00D649D4" w:rsidRPr="000C56CA">
        <w:rPr>
          <w:rFonts w:ascii="Times New Roman" w:hAnsi="Times New Roman"/>
          <w:b/>
          <w:sz w:val="28"/>
          <w:szCs w:val="28"/>
        </w:rPr>
        <w:t xml:space="preserve"> ƯU TIÊN THỰC HIỆN</w:t>
      </w:r>
      <w:bookmarkEnd w:id="2"/>
    </w:p>
    <w:p w:rsidR="00D649D4" w:rsidRPr="000C56CA" w:rsidRDefault="00D649D4" w:rsidP="00650BEC">
      <w:pPr>
        <w:spacing w:before="120" w:after="0" w:line="240" w:lineRule="auto"/>
        <w:ind w:firstLine="720"/>
        <w:jc w:val="both"/>
        <w:rPr>
          <w:rFonts w:ascii="Times New Roman" w:hAnsi="Times New Roman"/>
          <w:spacing w:val="-4"/>
          <w:sz w:val="28"/>
          <w:szCs w:val="28"/>
        </w:rPr>
      </w:pPr>
      <w:r w:rsidRPr="000C56CA">
        <w:rPr>
          <w:rFonts w:ascii="Times New Roman" w:hAnsi="Times New Roman"/>
          <w:spacing w:val="-4"/>
          <w:sz w:val="28"/>
          <w:szCs w:val="28"/>
        </w:rPr>
        <w:t xml:space="preserve">1. </w:t>
      </w:r>
      <w:r w:rsidR="0032785A" w:rsidRPr="000C56CA">
        <w:rPr>
          <w:rFonts w:ascii="Times New Roman" w:hAnsi="Times New Roman"/>
          <w:spacing w:val="-4"/>
          <w:sz w:val="28"/>
          <w:szCs w:val="28"/>
        </w:rPr>
        <w:t xml:space="preserve">Đầu tư, hoàn thiện cơ sở hạ tầng vùng nuôi trồng thủy sản nhằm </w:t>
      </w:r>
      <w:r w:rsidRPr="000C56CA">
        <w:rPr>
          <w:rFonts w:ascii="Times New Roman" w:hAnsi="Times New Roman"/>
          <w:spacing w:val="-4"/>
          <w:sz w:val="28"/>
          <w:szCs w:val="28"/>
        </w:rPr>
        <w:t>phát triể</w:t>
      </w:r>
      <w:r w:rsidR="0032785A" w:rsidRPr="000C56CA">
        <w:rPr>
          <w:rFonts w:ascii="Times New Roman" w:hAnsi="Times New Roman"/>
          <w:spacing w:val="-4"/>
          <w:sz w:val="28"/>
          <w:szCs w:val="28"/>
        </w:rPr>
        <w:t>n nuôi</w:t>
      </w:r>
      <w:r w:rsidRPr="000C56CA">
        <w:rPr>
          <w:rFonts w:ascii="Times New Roman" w:hAnsi="Times New Roman"/>
          <w:spacing w:val="-4"/>
          <w:sz w:val="28"/>
          <w:szCs w:val="28"/>
        </w:rPr>
        <w:t xml:space="preserve"> thủy sản</w:t>
      </w:r>
      <w:r w:rsidR="0032785A" w:rsidRPr="000C56CA">
        <w:rPr>
          <w:rFonts w:ascii="Times New Roman" w:hAnsi="Times New Roman"/>
          <w:spacing w:val="-4"/>
          <w:sz w:val="28"/>
          <w:szCs w:val="28"/>
        </w:rPr>
        <w:t xml:space="preserve"> thâm canh, ứng dụng công nghệ cao</w:t>
      </w:r>
      <w:r w:rsidR="008B5DD9" w:rsidRPr="000C56CA">
        <w:rPr>
          <w:rFonts w:ascii="Times New Roman" w:hAnsi="Times New Roman"/>
          <w:spacing w:val="-4"/>
          <w:sz w:val="28"/>
          <w:szCs w:val="28"/>
        </w:rPr>
        <w:t xml:space="preserve"> </w:t>
      </w:r>
      <w:r w:rsidR="001D6017" w:rsidRPr="000C56CA">
        <w:rPr>
          <w:rFonts w:ascii="Times New Roman" w:hAnsi="Times New Roman"/>
          <w:spacing w:val="-4"/>
          <w:sz w:val="28"/>
          <w:szCs w:val="28"/>
        </w:rPr>
        <w:t>theo hướng sản xuất hàng hóa.</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2. </w:t>
      </w:r>
      <w:r w:rsidR="001D6017" w:rsidRPr="000C56CA">
        <w:rPr>
          <w:rFonts w:ascii="Times New Roman" w:hAnsi="Times New Roman"/>
          <w:sz w:val="28"/>
          <w:szCs w:val="28"/>
        </w:rPr>
        <w:t>Xây dựng hệ thống quan trắc, cảnh báo môi trường, dịch bệnh thủy sản</w:t>
      </w:r>
      <w:r w:rsidR="008B5DD9" w:rsidRPr="000C56CA">
        <w:rPr>
          <w:rFonts w:ascii="Times New Roman" w:hAnsi="Times New Roman"/>
          <w:sz w:val="28"/>
          <w:szCs w:val="28"/>
        </w:rPr>
        <w:t xml:space="preserve"> </w:t>
      </w:r>
      <w:r w:rsidR="00215518" w:rsidRPr="000C56CA">
        <w:rPr>
          <w:rFonts w:ascii="Times New Roman" w:hAnsi="Times New Roman"/>
          <w:sz w:val="28"/>
          <w:szCs w:val="28"/>
        </w:rPr>
        <w:t>giai đoạ</w:t>
      </w:r>
      <w:r w:rsidR="00097E6F" w:rsidRPr="000C56CA">
        <w:rPr>
          <w:rFonts w:ascii="Times New Roman" w:hAnsi="Times New Roman"/>
          <w:sz w:val="28"/>
          <w:szCs w:val="28"/>
        </w:rPr>
        <w:t>n 2022</w:t>
      </w:r>
      <w:r w:rsidR="00215518" w:rsidRPr="000C56CA">
        <w:rPr>
          <w:rFonts w:ascii="Times New Roman" w:hAnsi="Times New Roman"/>
          <w:sz w:val="28"/>
          <w:szCs w:val="28"/>
        </w:rPr>
        <w:t xml:space="preserve">-2025 và tầm nhìn 2030 </w:t>
      </w:r>
      <w:r w:rsidR="001D6017" w:rsidRPr="000C56CA">
        <w:rPr>
          <w:rFonts w:ascii="Times New Roman" w:hAnsi="Times New Roman"/>
          <w:sz w:val="28"/>
          <w:szCs w:val="28"/>
        </w:rPr>
        <w:t>nhằm</w:t>
      </w:r>
      <w:r w:rsidR="00BB1BD8" w:rsidRPr="000C56CA">
        <w:rPr>
          <w:rFonts w:ascii="Times New Roman" w:hAnsi="Times New Roman"/>
          <w:sz w:val="28"/>
          <w:szCs w:val="28"/>
        </w:rPr>
        <w:t xml:space="preserve"> chủ động giám sát, cảnh báo môi trường và phòng chống dịch bệnh thủy sản trên địa bàn tỉnh.</w:t>
      </w:r>
    </w:p>
    <w:p w:rsidR="00D649D4" w:rsidRPr="000C56CA" w:rsidRDefault="00D649D4" w:rsidP="00650BEC">
      <w:pPr>
        <w:spacing w:before="120" w:after="0" w:line="240" w:lineRule="auto"/>
        <w:ind w:firstLine="720"/>
        <w:jc w:val="both"/>
        <w:rPr>
          <w:rFonts w:ascii="Times New Roman" w:hAnsi="Times New Roman"/>
          <w:spacing w:val="-2"/>
          <w:sz w:val="28"/>
          <w:szCs w:val="28"/>
        </w:rPr>
      </w:pPr>
      <w:r w:rsidRPr="000C56CA">
        <w:rPr>
          <w:rFonts w:ascii="Times New Roman" w:hAnsi="Times New Roman"/>
          <w:spacing w:val="-2"/>
          <w:sz w:val="28"/>
          <w:szCs w:val="28"/>
        </w:rPr>
        <w:t>3. Phát tri</w:t>
      </w:r>
      <w:r w:rsidR="00B74289" w:rsidRPr="000C56CA">
        <w:rPr>
          <w:rFonts w:ascii="Times New Roman" w:hAnsi="Times New Roman"/>
          <w:spacing w:val="-2"/>
          <w:sz w:val="28"/>
          <w:szCs w:val="28"/>
        </w:rPr>
        <w:t>ển</w:t>
      </w:r>
      <w:r w:rsidR="008B5DD9" w:rsidRPr="000C56CA">
        <w:rPr>
          <w:rFonts w:ascii="Times New Roman" w:hAnsi="Times New Roman"/>
          <w:spacing w:val="-2"/>
          <w:sz w:val="28"/>
          <w:szCs w:val="28"/>
        </w:rPr>
        <w:t xml:space="preserve"> </w:t>
      </w:r>
      <w:r w:rsidR="00033A7C" w:rsidRPr="000C56CA">
        <w:rPr>
          <w:rFonts w:ascii="Times New Roman" w:hAnsi="Times New Roman"/>
          <w:spacing w:val="-2"/>
          <w:sz w:val="28"/>
          <w:szCs w:val="28"/>
        </w:rPr>
        <w:t xml:space="preserve">mô hình, vùng nuôi </w:t>
      </w:r>
      <w:r w:rsidR="00215518" w:rsidRPr="000C56CA">
        <w:rPr>
          <w:rFonts w:ascii="Times New Roman" w:hAnsi="Times New Roman"/>
          <w:spacing w:val="-2"/>
          <w:sz w:val="28"/>
          <w:szCs w:val="28"/>
        </w:rPr>
        <w:t>thủy sản, đặc sản</w:t>
      </w:r>
      <w:r w:rsidR="00033A7C" w:rsidRPr="000C56CA">
        <w:rPr>
          <w:rFonts w:ascii="Times New Roman" w:hAnsi="Times New Roman"/>
          <w:spacing w:val="-2"/>
          <w:sz w:val="28"/>
          <w:szCs w:val="28"/>
        </w:rPr>
        <w:t xml:space="preserve"> có giá trị kinh tế cao</w:t>
      </w:r>
      <w:r w:rsidR="008B5DD9" w:rsidRPr="000C56CA">
        <w:rPr>
          <w:rFonts w:ascii="Times New Roman" w:hAnsi="Times New Roman"/>
          <w:spacing w:val="-2"/>
          <w:sz w:val="28"/>
          <w:szCs w:val="28"/>
        </w:rPr>
        <w:t xml:space="preserve"> </w:t>
      </w:r>
      <w:r w:rsidR="00212D61" w:rsidRPr="000C56CA">
        <w:rPr>
          <w:rFonts w:ascii="Times New Roman" w:hAnsi="Times New Roman"/>
          <w:spacing w:val="-2"/>
          <w:sz w:val="28"/>
          <w:szCs w:val="28"/>
        </w:rPr>
        <w:t>theo hướng</w:t>
      </w:r>
      <w:r w:rsidR="00215518" w:rsidRPr="000C56CA">
        <w:rPr>
          <w:rFonts w:ascii="Times New Roman" w:hAnsi="Times New Roman"/>
          <w:spacing w:val="-2"/>
          <w:sz w:val="28"/>
          <w:szCs w:val="28"/>
        </w:rPr>
        <w:t xml:space="preserve"> an toàn </w:t>
      </w:r>
      <w:r w:rsidR="00BB1BD8" w:rsidRPr="000C56CA">
        <w:rPr>
          <w:rFonts w:ascii="Times New Roman" w:hAnsi="Times New Roman"/>
          <w:spacing w:val="-2"/>
          <w:sz w:val="28"/>
          <w:szCs w:val="28"/>
        </w:rPr>
        <w:t>gắn</w:t>
      </w:r>
      <w:r w:rsidR="008B5DD9" w:rsidRPr="000C56CA">
        <w:rPr>
          <w:rFonts w:ascii="Times New Roman" w:hAnsi="Times New Roman"/>
          <w:spacing w:val="-2"/>
          <w:sz w:val="28"/>
          <w:szCs w:val="28"/>
        </w:rPr>
        <w:t xml:space="preserve"> </w:t>
      </w:r>
      <w:r w:rsidR="00212D61" w:rsidRPr="000C56CA">
        <w:rPr>
          <w:rFonts w:ascii="Times New Roman" w:hAnsi="Times New Roman"/>
          <w:spacing w:val="-2"/>
          <w:sz w:val="28"/>
          <w:szCs w:val="28"/>
        </w:rPr>
        <w:t xml:space="preserve">với </w:t>
      </w:r>
      <w:r w:rsidR="00BE57C6" w:rsidRPr="000C56CA">
        <w:rPr>
          <w:rFonts w:ascii="Times New Roman" w:hAnsi="Times New Roman"/>
          <w:spacing w:val="-2"/>
          <w:sz w:val="28"/>
          <w:szCs w:val="28"/>
        </w:rPr>
        <w:t xml:space="preserve">các hoạt động tham quan, </w:t>
      </w:r>
      <w:r w:rsidRPr="000C56CA">
        <w:rPr>
          <w:rFonts w:ascii="Times New Roman" w:hAnsi="Times New Roman"/>
          <w:spacing w:val="-2"/>
          <w:sz w:val="28"/>
          <w:szCs w:val="28"/>
        </w:rPr>
        <w:t>giáo dục, du lị</w:t>
      </w:r>
      <w:r w:rsidR="00BE57C6" w:rsidRPr="000C56CA">
        <w:rPr>
          <w:rFonts w:ascii="Times New Roman" w:hAnsi="Times New Roman"/>
          <w:spacing w:val="-2"/>
          <w:sz w:val="28"/>
          <w:szCs w:val="28"/>
        </w:rPr>
        <w:t>ch sinh thái</w:t>
      </w:r>
      <w:r w:rsidRPr="000C56CA">
        <w:rPr>
          <w:rFonts w:ascii="Times New Roman" w:hAnsi="Times New Roman"/>
          <w:spacing w:val="-2"/>
          <w:sz w:val="28"/>
          <w:szCs w:val="28"/>
        </w:rPr>
        <w:t>.</w:t>
      </w:r>
    </w:p>
    <w:p w:rsidR="00223227"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4. </w:t>
      </w:r>
      <w:r w:rsidR="008D5B3A" w:rsidRPr="000C56CA">
        <w:rPr>
          <w:rFonts w:ascii="Times New Roman" w:hAnsi="Times New Roman"/>
          <w:sz w:val="28"/>
          <w:szCs w:val="28"/>
        </w:rPr>
        <w:t>C</w:t>
      </w:r>
      <w:r w:rsidR="00A1461D" w:rsidRPr="000C56CA">
        <w:rPr>
          <w:rFonts w:ascii="Times New Roman" w:hAnsi="Times New Roman"/>
          <w:sz w:val="28"/>
          <w:szCs w:val="28"/>
        </w:rPr>
        <w:t xml:space="preserve">ải tạo, nâng cấp </w:t>
      </w:r>
      <w:r w:rsidR="00483554" w:rsidRPr="000C56CA">
        <w:rPr>
          <w:rFonts w:ascii="Times New Roman" w:hAnsi="Times New Roman"/>
          <w:sz w:val="28"/>
          <w:szCs w:val="28"/>
        </w:rPr>
        <w:t xml:space="preserve">hạ tầng </w:t>
      </w:r>
      <w:r w:rsidR="00A1461D" w:rsidRPr="000C56CA">
        <w:rPr>
          <w:rFonts w:ascii="Times New Roman" w:hAnsi="Times New Roman"/>
          <w:sz w:val="28"/>
          <w:szCs w:val="28"/>
        </w:rPr>
        <w:t>các cơ sở sản xuất giống thủy sản</w:t>
      </w:r>
      <w:r w:rsidR="000A3F2F" w:rsidRPr="000C56CA">
        <w:rPr>
          <w:rFonts w:ascii="Times New Roman" w:hAnsi="Times New Roman"/>
          <w:sz w:val="28"/>
          <w:szCs w:val="28"/>
        </w:rPr>
        <w:t xml:space="preserve"> nhằm</w:t>
      </w:r>
      <w:r w:rsidR="00A1461D" w:rsidRPr="000C56CA">
        <w:rPr>
          <w:rFonts w:ascii="Times New Roman" w:hAnsi="Times New Roman"/>
          <w:sz w:val="28"/>
          <w:szCs w:val="28"/>
        </w:rPr>
        <w:t xml:space="preserve"> nâng cao năng lực quản lý, tiếp nhận</w:t>
      </w:r>
      <w:r w:rsidR="008B5DD9" w:rsidRPr="000C56CA">
        <w:rPr>
          <w:rFonts w:ascii="Times New Roman" w:hAnsi="Times New Roman"/>
          <w:sz w:val="28"/>
          <w:szCs w:val="28"/>
        </w:rPr>
        <w:t xml:space="preserve"> </w:t>
      </w:r>
      <w:r w:rsidR="00A1461D" w:rsidRPr="000C56CA">
        <w:rPr>
          <w:rFonts w:ascii="Times New Roman" w:hAnsi="Times New Roman"/>
          <w:sz w:val="28"/>
          <w:szCs w:val="28"/>
        </w:rPr>
        <w:t>giống</w:t>
      </w:r>
      <w:r w:rsidR="00933056" w:rsidRPr="000C56CA">
        <w:rPr>
          <w:rFonts w:ascii="Times New Roman" w:hAnsi="Times New Roman"/>
          <w:sz w:val="28"/>
          <w:szCs w:val="28"/>
        </w:rPr>
        <w:t xml:space="preserve"> thủy sản</w:t>
      </w:r>
      <w:r w:rsidR="00A1461D" w:rsidRPr="000C56CA">
        <w:rPr>
          <w:rFonts w:ascii="Times New Roman" w:hAnsi="Times New Roman"/>
          <w:sz w:val="28"/>
          <w:szCs w:val="28"/>
        </w:rPr>
        <w:t xml:space="preserve"> gố</w:t>
      </w:r>
      <w:r w:rsidR="00033A7C" w:rsidRPr="000C56CA">
        <w:rPr>
          <w:rFonts w:ascii="Times New Roman" w:hAnsi="Times New Roman"/>
          <w:sz w:val="28"/>
          <w:szCs w:val="28"/>
        </w:rPr>
        <w:t>c và bổ sung, thay thế đàn</w:t>
      </w:r>
      <w:r w:rsidR="008B5DD9" w:rsidRPr="000C56CA">
        <w:rPr>
          <w:rFonts w:ascii="Times New Roman" w:hAnsi="Times New Roman"/>
          <w:sz w:val="28"/>
          <w:szCs w:val="28"/>
        </w:rPr>
        <w:t xml:space="preserve"> </w:t>
      </w:r>
      <w:r w:rsidR="00A1461D" w:rsidRPr="000C56CA">
        <w:rPr>
          <w:rFonts w:ascii="Times New Roman" w:hAnsi="Times New Roman"/>
          <w:sz w:val="28"/>
          <w:szCs w:val="28"/>
        </w:rPr>
        <w:t xml:space="preserve">giống </w:t>
      </w:r>
      <w:r w:rsidR="00033A7C" w:rsidRPr="000C56CA">
        <w:rPr>
          <w:rFonts w:ascii="Times New Roman" w:hAnsi="Times New Roman"/>
          <w:sz w:val="28"/>
          <w:szCs w:val="28"/>
        </w:rPr>
        <w:t xml:space="preserve">cá </w:t>
      </w:r>
      <w:r w:rsidR="00A1461D" w:rsidRPr="000C56CA">
        <w:rPr>
          <w:rFonts w:ascii="Times New Roman" w:hAnsi="Times New Roman"/>
          <w:sz w:val="28"/>
          <w:szCs w:val="28"/>
        </w:rPr>
        <w:t xml:space="preserve">bố mẹ </w:t>
      </w:r>
      <w:r w:rsidR="003F6E9D" w:rsidRPr="000C56CA">
        <w:rPr>
          <w:rFonts w:ascii="Times New Roman" w:hAnsi="Times New Roman"/>
          <w:sz w:val="28"/>
          <w:szCs w:val="28"/>
        </w:rPr>
        <w:t>để</w:t>
      </w:r>
      <w:r w:rsidR="00F8235A" w:rsidRPr="000C56CA">
        <w:rPr>
          <w:rFonts w:ascii="Times New Roman" w:hAnsi="Times New Roman"/>
          <w:sz w:val="28"/>
          <w:szCs w:val="28"/>
        </w:rPr>
        <w:t xml:space="preserve"> sản xuất con giống </w:t>
      </w:r>
      <w:r w:rsidR="003F6E9D" w:rsidRPr="000C56CA">
        <w:rPr>
          <w:rFonts w:ascii="Times New Roman" w:hAnsi="Times New Roman"/>
          <w:sz w:val="28"/>
          <w:szCs w:val="28"/>
        </w:rPr>
        <w:t>phục vụ</w:t>
      </w:r>
      <w:r w:rsidR="00142F10" w:rsidRPr="000C56CA">
        <w:rPr>
          <w:rFonts w:ascii="Times New Roman" w:hAnsi="Times New Roman"/>
          <w:sz w:val="28"/>
          <w:szCs w:val="28"/>
        </w:rPr>
        <w:t xml:space="preserve"> nhu cầu</w:t>
      </w:r>
      <w:r w:rsidR="003F6E9D" w:rsidRPr="000C56CA">
        <w:rPr>
          <w:rFonts w:ascii="Times New Roman" w:hAnsi="Times New Roman"/>
          <w:sz w:val="28"/>
          <w:szCs w:val="28"/>
        </w:rPr>
        <w:t xml:space="preserve"> nuôi cá thâm canh trên địa bàn tỉnh</w:t>
      </w:r>
      <w:r w:rsidRPr="000C56CA">
        <w:rPr>
          <w:rFonts w:ascii="Times New Roman" w:hAnsi="Times New Roman"/>
          <w:sz w:val="28"/>
          <w:szCs w:val="28"/>
        </w:rPr>
        <w:t xml:space="preserve">. </w:t>
      </w:r>
    </w:p>
    <w:p w:rsidR="001B687C" w:rsidRPr="000C56CA" w:rsidRDefault="001B687C"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5. </w:t>
      </w:r>
      <w:r w:rsidR="00212D61" w:rsidRPr="000C56CA">
        <w:rPr>
          <w:rFonts w:ascii="Times New Roman" w:hAnsi="Times New Roman"/>
          <w:sz w:val="28"/>
          <w:szCs w:val="28"/>
        </w:rPr>
        <w:t>X</w:t>
      </w:r>
      <w:r w:rsidRPr="000C56CA">
        <w:rPr>
          <w:rFonts w:ascii="Times New Roman" w:hAnsi="Times New Roman"/>
          <w:sz w:val="28"/>
          <w:szCs w:val="28"/>
        </w:rPr>
        <w:t>ây dựng, phát triển các</w:t>
      </w:r>
      <w:r w:rsidR="002A06DD" w:rsidRPr="000C56CA">
        <w:rPr>
          <w:rFonts w:ascii="Times New Roman" w:hAnsi="Times New Roman"/>
          <w:sz w:val="28"/>
          <w:szCs w:val="28"/>
        </w:rPr>
        <w:t xml:space="preserve"> chuỗi liên kết </w:t>
      </w:r>
      <w:r w:rsidR="002C3212" w:rsidRPr="000C56CA">
        <w:rPr>
          <w:rFonts w:ascii="Times New Roman" w:hAnsi="Times New Roman"/>
          <w:sz w:val="28"/>
          <w:szCs w:val="28"/>
        </w:rPr>
        <w:t xml:space="preserve">sản xuất </w:t>
      </w:r>
      <w:r w:rsidR="004F7CA0" w:rsidRPr="000C56CA">
        <w:rPr>
          <w:rFonts w:ascii="Times New Roman" w:hAnsi="Times New Roman"/>
          <w:sz w:val="28"/>
          <w:szCs w:val="28"/>
        </w:rPr>
        <w:t xml:space="preserve">(con </w:t>
      </w:r>
      <w:r w:rsidR="002C3212" w:rsidRPr="000C56CA">
        <w:rPr>
          <w:rFonts w:ascii="Times New Roman" w:hAnsi="Times New Roman"/>
          <w:sz w:val="28"/>
          <w:szCs w:val="28"/>
        </w:rPr>
        <w:t>giố</w:t>
      </w:r>
      <w:r w:rsidR="00C46F7F" w:rsidRPr="000C56CA">
        <w:rPr>
          <w:rFonts w:ascii="Times New Roman" w:hAnsi="Times New Roman"/>
          <w:sz w:val="28"/>
          <w:szCs w:val="28"/>
        </w:rPr>
        <w:t xml:space="preserve">ng, </w:t>
      </w:r>
      <w:r w:rsidR="002C3212" w:rsidRPr="000C56CA">
        <w:rPr>
          <w:rFonts w:ascii="Times New Roman" w:hAnsi="Times New Roman"/>
          <w:sz w:val="28"/>
          <w:szCs w:val="28"/>
        </w:rPr>
        <w:t>thức ăn,</w:t>
      </w:r>
      <w:r w:rsidRPr="000C56CA">
        <w:rPr>
          <w:rFonts w:ascii="Times New Roman" w:hAnsi="Times New Roman"/>
          <w:sz w:val="28"/>
          <w:szCs w:val="28"/>
        </w:rPr>
        <w:t xml:space="preserve"> nuôi trồng</w:t>
      </w:r>
      <w:r w:rsidR="002C3212" w:rsidRPr="000C56CA">
        <w:rPr>
          <w:rFonts w:ascii="Times New Roman" w:hAnsi="Times New Roman"/>
          <w:sz w:val="28"/>
          <w:szCs w:val="28"/>
        </w:rPr>
        <w:t xml:space="preserve">, </w:t>
      </w:r>
      <w:r w:rsidRPr="000C56CA">
        <w:rPr>
          <w:rFonts w:ascii="Times New Roman" w:hAnsi="Times New Roman"/>
          <w:sz w:val="28"/>
          <w:szCs w:val="28"/>
        </w:rPr>
        <w:t xml:space="preserve">sơ chế, chế biến, bảo quản, </w:t>
      </w:r>
      <w:r w:rsidR="002C3212" w:rsidRPr="000C56CA">
        <w:rPr>
          <w:rFonts w:ascii="Times New Roman" w:hAnsi="Times New Roman"/>
          <w:sz w:val="28"/>
          <w:szCs w:val="28"/>
        </w:rPr>
        <w:t>thương mại thủy sản</w:t>
      </w:r>
      <w:r w:rsidR="004F7CA0" w:rsidRPr="000C56CA">
        <w:rPr>
          <w:rFonts w:ascii="Times New Roman" w:hAnsi="Times New Roman"/>
          <w:sz w:val="28"/>
          <w:szCs w:val="28"/>
        </w:rPr>
        <w:t>)</w:t>
      </w:r>
      <w:r w:rsidR="002C3212" w:rsidRPr="000C56CA">
        <w:rPr>
          <w:rFonts w:ascii="Times New Roman" w:hAnsi="Times New Roman"/>
          <w:sz w:val="28"/>
          <w:szCs w:val="28"/>
        </w:rPr>
        <w:t xml:space="preserve"> nhằm nâng cao giá</w:t>
      </w:r>
      <w:r w:rsidRPr="000C56CA">
        <w:rPr>
          <w:rFonts w:ascii="Times New Roman" w:hAnsi="Times New Roman"/>
          <w:sz w:val="28"/>
          <w:szCs w:val="28"/>
        </w:rPr>
        <w:t xml:space="preserve"> trị</w:t>
      </w:r>
      <w:r w:rsidR="00223AB7" w:rsidRPr="000C56CA">
        <w:rPr>
          <w:rFonts w:ascii="Times New Roman" w:hAnsi="Times New Roman"/>
          <w:sz w:val="28"/>
          <w:szCs w:val="28"/>
        </w:rPr>
        <w:t>, hiệu quả sản xuất thủy sản</w:t>
      </w:r>
      <w:r w:rsidRPr="000C56CA">
        <w:rPr>
          <w:rFonts w:ascii="Times New Roman" w:hAnsi="Times New Roman"/>
          <w:sz w:val="28"/>
          <w:szCs w:val="28"/>
        </w:rPr>
        <w:t xml:space="preserve">. </w:t>
      </w:r>
    </w:p>
    <w:p w:rsidR="005B3487" w:rsidRPr="000C56CA" w:rsidRDefault="005B3487"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6. </w:t>
      </w:r>
      <w:r w:rsidR="002A06DD" w:rsidRPr="000C56CA">
        <w:rPr>
          <w:rFonts w:ascii="Times New Roman" w:hAnsi="Times New Roman"/>
          <w:sz w:val="28"/>
          <w:szCs w:val="28"/>
        </w:rPr>
        <w:t>Chương trình</w:t>
      </w:r>
      <w:r w:rsidRPr="000C56CA">
        <w:rPr>
          <w:rFonts w:ascii="Times New Roman" w:hAnsi="Times New Roman"/>
          <w:sz w:val="28"/>
          <w:szCs w:val="28"/>
        </w:rPr>
        <w:t xml:space="preserve"> quản lý</w:t>
      </w:r>
      <w:r w:rsidR="002A06DD" w:rsidRPr="000C56CA">
        <w:rPr>
          <w:rFonts w:ascii="Times New Roman" w:hAnsi="Times New Roman"/>
          <w:sz w:val="28"/>
          <w:szCs w:val="28"/>
        </w:rPr>
        <w:t>,</w:t>
      </w:r>
      <w:r w:rsidRPr="000C56CA">
        <w:rPr>
          <w:rFonts w:ascii="Times New Roman" w:hAnsi="Times New Roman"/>
          <w:sz w:val="28"/>
          <w:szCs w:val="28"/>
        </w:rPr>
        <w:t xml:space="preserve"> bảo vệ</w:t>
      </w:r>
      <w:r w:rsidR="004F7CA0" w:rsidRPr="000C56CA">
        <w:rPr>
          <w:rFonts w:ascii="Times New Roman" w:hAnsi="Times New Roman"/>
          <w:sz w:val="28"/>
          <w:szCs w:val="28"/>
        </w:rPr>
        <w:t>, tái tạo</w:t>
      </w:r>
      <w:r w:rsidR="008B5DD9" w:rsidRPr="000C56CA">
        <w:rPr>
          <w:rFonts w:ascii="Times New Roman" w:hAnsi="Times New Roman"/>
          <w:sz w:val="28"/>
          <w:szCs w:val="28"/>
        </w:rPr>
        <w:t xml:space="preserve"> </w:t>
      </w:r>
      <w:r w:rsidR="00223AB7" w:rsidRPr="000C56CA">
        <w:rPr>
          <w:rFonts w:ascii="Times New Roman" w:hAnsi="Times New Roman"/>
          <w:sz w:val="28"/>
          <w:szCs w:val="28"/>
        </w:rPr>
        <w:t xml:space="preserve">phát triển </w:t>
      </w:r>
      <w:r w:rsidRPr="000C56CA">
        <w:rPr>
          <w:rFonts w:ascii="Times New Roman" w:hAnsi="Times New Roman"/>
          <w:sz w:val="28"/>
          <w:szCs w:val="28"/>
        </w:rPr>
        <w:t>nguồn lợi thủy sản nhằm bảo vệ môi trường</w:t>
      </w:r>
      <w:r w:rsidR="005578BC" w:rsidRPr="000C56CA">
        <w:rPr>
          <w:rFonts w:ascii="Times New Roman" w:hAnsi="Times New Roman"/>
          <w:sz w:val="28"/>
          <w:szCs w:val="28"/>
        </w:rPr>
        <w:t>, tái tạo nguồn lợi thủy sản</w:t>
      </w:r>
      <w:r w:rsidR="004F7CA0" w:rsidRPr="000C56CA">
        <w:rPr>
          <w:rFonts w:ascii="Times New Roman" w:hAnsi="Times New Roman"/>
          <w:sz w:val="28"/>
          <w:szCs w:val="28"/>
        </w:rPr>
        <w:t>, cân bằng sinh thái tự nhiên</w:t>
      </w:r>
      <w:r w:rsidR="001F3AA9" w:rsidRPr="000C56CA">
        <w:rPr>
          <w:rFonts w:ascii="Times New Roman" w:hAnsi="Times New Roman"/>
          <w:sz w:val="28"/>
          <w:szCs w:val="28"/>
        </w:rPr>
        <w:t>.</w:t>
      </w:r>
    </w:p>
    <w:p w:rsidR="00D103E0"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IV. NGUỒN VỐN THỰC HIỆN</w:t>
      </w:r>
    </w:p>
    <w:p w:rsidR="00D103E0" w:rsidRPr="000C56CA" w:rsidRDefault="00D103E0"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1. </w:t>
      </w:r>
      <w:r w:rsidR="00D649D4" w:rsidRPr="000C56CA">
        <w:rPr>
          <w:rFonts w:ascii="Times New Roman" w:hAnsi="Times New Roman"/>
          <w:sz w:val="28"/>
          <w:szCs w:val="28"/>
        </w:rPr>
        <w:t>Nguồn ngân sách nhà nước cấp hàng năm (chi đầu tư phát triển, chi thường xuyên) theo phân cấp ngân sách nhà nước hiệ</w:t>
      </w:r>
      <w:r w:rsidRPr="000C56CA">
        <w:rPr>
          <w:rFonts w:ascii="Times New Roman" w:hAnsi="Times New Roman"/>
          <w:sz w:val="28"/>
          <w:szCs w:val="28"/>
        </w:rPr>
        <w:t>n hành.</w:t>
      </w:r>
    </w:p>
    <w:p w:rsidR="00D649D4" w:rsidRPr="000C56CA" w:rsidRDefault="00D103E0"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2.</w:t>
      </w:r>
      <w:r w:rsidR="00C95E27" w:rsidRPr="000C56CA">
        <w:rPr>
          <w:rFonts w:ascii="Times New Roman" w:hAnsi="Times New Roman"/>
          <w:sz w:val="28"/>
          <w:szCs w:val="28"/>
        </w:rPr>
        <w:t xml:space="preserve"> </w:t>
      </w:r>
      <w:r w:rsidRPr="000C56CA">
        <w:rPr>
          <w:rFonts w:ascii="Times New Roman" w:hAnsi="Times New Roman"/>
          <w:sz w:val="28"/>
          <w:szCs w:val="28"/>
        </w:rPr>
        <w:t xml:space="preserve">Nguồn vốn </w:t>
      </w:r>
      <w:r w:rsidR="00D649D4" w:rsidRPr="000C56CA">
        <w:rPr>
          <w:rFonts w:ascii="Times New Roman" w:hAnsi="Times New Roman"/>
          <w:sz w:val="28"/>
          <w:szCs w:val="28"/>
        </w:rPr>
        <w:t>lồng ghép trong các chương trình mục tiêu quốc gia, chương trình, kế hoạch, dự án khác.</w:t>
      </w:r>
    </w:p>
    <w:p w:rsidR="000C56CA" w:rsidRPr="00B55F47" w:rsidRDefault="00D103E0" w:rsidP="00B55F47">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3</w:t>
      </w:r>
      <w:r w:rsidR="00D649D4" w:rsidRPr="000C56CA">
        <w:rPr>
          <w:rFonts w:ascii="Times New Roman" w:hAnsi="Times New Roman"/>
          <w:sz w:val="28"/>
          <w:szCs w:val="28"/>
        </w:rPr>
        <w:t xml:space="preserve">. Nguồn vốn </w:t>
      </w:r>
      <w:r w:rsidRPr="000C56CA">
        <w:rPr>
          <w:rFonts w:ascii="Times New Roman" w:hAnsi="Times New Roman"/>
          <w:sz w:val="28"/>
          <w:szCs w:val="28"/>
        </w:rPr>
        <w:t xml:space="preserve">xã hội hóa và vốn </w:t>
      </w:r>
      <w:r w:rsidR="00D649D4" w:rsidRPr="000C56CA">
        <w:rPr>
          <w:rFonts w:ascii="Times New Roman" w:hAnsi="Times New Roman"/>
          <w:sz w:val="28"/>
          <w:szCs w:val="28"/>
        </w:rPr>
        <w:t>huy động của các tổ chức, cá nhân theo quy định của pháp luật; khuyến khích tổ chức, cá nhân trong và ngoài tỉnh tham gia đầu tư cơ sở hạ tầng; hoạt động nghiên cứu, ứng dụng, sản xuất</w:t>
      </w:r>
      <w:r w:rsidR="005578BC" w:rsidRPr="000C56CA">
        <w:rPr>
          <w:rFonts w:ascii="Times New Roman" w:hAnsi="Times New Roman"/>
          <w:sz w:val="28"/>
          <w:szCs w:val="28"/>
        </w:rPr>
        <w:t>,</w:t>
      </w:r>
      <w:r w:rsidR="00D649D4" w:rsidRPr="000C56CA">
        <w:rPr>
          <w:rFonts w:ascii="Times New Roman" w:hAnsi="Times New Roman"/>
          <w:sz w:val="28"/>
          <w:szCs w:val="28"/>
        </w:rPr>
        <w:t xml:space="preserve"> kinh doanh thủy sản, thị trường tiêu thụ sản phẩm thủy sản theo quy định.</w:t>
      </w:r>
      <w:bookmarkStart w:id="3" w:name="muc_5"/>
    </w:p>
    <w:p w:rsidR="00D649D4" w:rsidRPr="000C56CA" w:rsidRDefault="00D649D4"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V. TỔ CHỨC THỰC HIỆN</w:t>
      </w:r>
      <w:bookmarkEnd w:id="3"/>
    </w:p>
    <w:p w:rsidR="00D649D4" w:rsidRPr="000C56CA" w:rsidRDefault="0066506B"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1. Phòng</w:t>
      </w:r>
      <w:r w:rsidR="00D649D4" w:rsidRPr="000C56CA">
        <w:rPr>
          <w:rFonts w:ascii="Times New Roman" w:hAnsi="Times New Roman"/>
          <w:b/>
          <w:sz w:val="28"/>
          <w:szCs w:val="28"/>
        </w:rPr>
        <w:t xml:space="preserve"> Nông nghiệp và </w:t>
      </w:r>
      <w:r w:rsidR="00A70D06" w:rsidRPr="000C56CA">
        <w:rPr>
          <w:rFonts w:ascii="Times New Roman" w:hAnsi="Times New Roman"/>
          <w:b/>
          <w:sz w:val="28"/>
          <w:szCs w:val="28"/>
        </w:rPr>
        <w:t>phát triển nông thôn</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w:t>
      </w:r>
      <w:r w:rsidR="008B5DD9" w:rsidRPr="000C56CA">
        <w:rPr>
          <w:rFonts w:ascii="Times New Roman" w:hAnsi="Times New Roman"/>
          <w:sz w:val="28"/>
          <w:szCs w:val="28"/>
        </w:rPr>
        <w:t xml:space="preserve"> </w:t>
      </w:r>
      <w:r w:rsidR="00AF13D1" w:rsidRPr="000C56CA">
        <w:rPr>
          <w:rFonts w:ascii="Times New Roman" w:hAnsi="Times New Roman"/>
          <w:sz w:val="28"/>
          <w:szCs w:val="28"/>
        </w:rPr>
        <w:t>C</w:t>
      </w:r>
      <w:r w:rsidRPr="000C56CA">
        <w:rPr>
          <w:rFonts w:ascii="Times New Roman" w:hAnsi="Times New Roman"/>
          <w:sz w:val="28"/>
          <w:szCs w:val="28"/>
        </w:rPr>
        <w:t>hủ trì</w:t>
      </w:r>
      <w:r w:rsidR="00FE2D6D" w:rsidRPr="000C56CA">
        <w:rPr>
          <w:rFonts w:ascii="Times New Roman" w:hAnsi="Times New Roman"/>
          <w:sz w:val="28"/>
          <w:szCs w:val="28"/>
        </w:rPr>
        <w:t>,</w:t>
      </w:r>
      <w:r w:rsidRPr="000C56CA">
        <w:rPr>
          <w:rFonts w:ascii="Times New Roman" w:hAnsi="Times New Roman"/>
          <w:sz w:val="28"/>
          <w:szCs w:val="28"/>
        </w:rPr>
        <w:t xml:space="preserve"> phối hợp vớ</w:t>
      </w:r>
      <w:r w:rsidR="0066506B" w:rsidRPr="000C56CA">
        <w:rPr>
          <w:rFonts w:ascii="Times New Roman" w:hAnsi="Times New Roman"/>
          <w:sz w:val="28"/>
          <w:szCs w:val="28"/>
        </w:rPr>
        <w:t>i các phòng</w:t>
      </w:r>
      <w:r w:rsidR="0021195E" w:rsidRPr="000C56CA">
        <w:rPr>
          <w:rFonts w:ascii="Times New Roman" w:hAnsi="Times New Roman"/>
          <w:sz w:val="28"/>
          <w:szCs w:val="28"/>
        </w:rPr>
        <w:t>,</w:t>
      </w:r>
      <w:r w:rsidR="0066506B" w:rsidRPr="000C56CA">
        <w:rPr>
          <w:rFonts w:ascii="Times New Roman" w:hAnsi="Times New Roman"/>
          <w:sz w:val="28"/>
          <w:szCs w:val="28"/>
        </w:rPr>
        <w:t xml:space="preserve"> trạm</w:t>
      </w:r>
      <w:r w:rsidR="0021195E" w:rsidRPr="000C56CA">
        <w:rPr>
          <w:rFonts w:ascii="Times New Roman" w:hAnsi="Times New Roman"/>
          <w:sz w:val="28"/>
          <w:szCs w:val="28"/>
        </w:rPr>
        <w:t>, đơn vị</w:t>
      </w:r>
      <w:r w:rsidRPr="000C56CA">
        <w:rPr>
          <w:rFonts w:ascii="Times New Roman" w:hAnsi="Times New Roman"/>
          <w:sz w:val="28"/>
          <w:szCs w:val="28"/>
        </w:rPr>
        <w:t xml:space="preserve"> liên quan triển khai, thực hiện </w:t>
      </w:r>
      <w:r w:rsidR="0042722B" w:rsidRPr="000C56CA">
        <w:rPr>
          <w:rFonts w:ascii="Times New Roman" w:hAnsi="Times New Roman"/>
          <w:sz w:val="28"/>
          <w:szCs w:val="28"/>
        </w:rPr>
        <w:t>kế hoạch</w:t>
      </w:r>
      <w:r w:rsidR="003F6E9D" w:rsidRPr="000C56CA">
        <w:rPr>
          <w:rFonts w:ascii="Times New Roman" w:hAnsi="Times New Roman"/>
          <w:sz w:val="28"/>
          <w:szCs w:val="28"/>
        </w:rPr>
        <w:t xml:space="preserve"> trên địa bàn </w:t>
      </w:r>
      <w:r w:rsidR="0066506B" w:rsidRPr="000C56CA">
        <w:rPr>
          <w:rFonts w:ascii="Times New Roman" w:hAnsi="Times New Roman"/>
          <w:sz w:val="28"/>
          <w:szCs w:val="28"/>
        </w:rPr>
        <w:t>huyện</w:t>
      </w:r>
      <w:r w:rsidRPr="000C56CA">
        <w:rPr>
          <w:rFonts w:ascii="Times New Roman" w:hAnsi="Times New Roman"/>
          <w:sz w:val="28"/>
          <w:szCs w:val="28"/>
        </w:rPr>
        <w:t>.</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lastRenderedPageBreak/>
        <w:t xml:space="preserve">- </w:t>
      </w:r>
      <w:r w:rsidR="00AF13D1" w:rsidRPr="000C56CA">
        <w:rPr>
          <w:rFonts w:ascii="Times New Roman" w:hAnsi="Times New Roman"/>
          <w:sz w:val="28"/>
          <w:szCs w:val="28"/>
        </w:rPr>
        <w:t>Phối hợp vớ</w:t>
      </w:r>
      <w:r w:rsidR="0066506B" w:rsidRPr="000C56CA">
        <w:rPr>
          <w:rFonts w:ascii="Times New Roman" w:hAnsi="Times New Roman"/>
          <w:sz w:val="28"/>
          <w:szCs w:val="28"/>
        </w:rPr>
        <w:t>i các phòng, đơn vị liên quan và UBND các xã</w:t>
      </w:r>
      <w:r w:rsidR="00AF13D1" w:rsidRPr="000C56CA">
        <w:rPr>
          <w:rFonts w:ascii="Times New Roman" w:hAnsi="Times New Roman"/>
          <w:sz w:val="28"/>
          <w:szCs w:val="28"/>
        </w:rPr>
        <w:t xml:space="preserve"> kêu gọi các nhà đầu tư tham gia triển khai</w:t>
      </w:r>
      <w:r w:rsidR="00FE2D6D" w:rsidRPr="000C56CA">
        <w:rPr>
          <w:rFonts w:ascii="Times New Roman" w:hAnsi="Times New Roman"/>
          <w:sz w:val="28"/>
          <w:szCs w:val="28"/>
        </w:rPr>
        <w:t>,</w:t>
      </w:r>
      <w:r w:rsidR="00AF13D1" w:rsidRPr="000C56CA">
        <w:rPr>
          <w:rFonts w:ascii="Times New Roman" w:hAnsi="Times New Roman"/>
          <w:sz w:val="28"/>
          <w:szCs w:val="28"/>
        </w:rPr>
        <w:t xml:space="preserve"> thực hiện các nội dung, chương trình </w:t>
      </w:r>
      <w:r w:rsidR="0029528E" w:rsidRPr="000C56CA">
        <w:rPr>
          <w:rFonts w:ascii="Times New Roman" w:hAnsi="Times New Roman"/>
          <w:sz w:val="28"/>
          <w:szCs w:val="28"/>
        </w:rPr>
        <w:t>kế hoạ</w:t>
      </w:r>
      <w:r w:rsidR="00FA0973" w:rsidRPr="000C56CA">
        <w:rPr>
          <w:rFonts w:ascii="Times New Roman" w:hAnsi="Times New Roman"/>
          <w:sz w:val="28"/>
          <w:szCs w:val="28"/>
        </w:rPr>
        <w:t>ch phát triển thủy sản trên đị</w:t>
      </w:r>
      <w:r w:rsidR="0066506B" w:rsidRPr="000C56CA">
        <w:rPr>
          <w:rFonts w:ascii="Times New Roman" w:hAnsi="Times New Roman"/>
          <w:sz w:val="28"/>
          <w:szCs w:val="28"/>
        </w:rPr>
        <w:t>a bàn huyện</w:t>
      </w:r>
      <w:r w:rsidRPr="000C56CA">
        <w:rPr>
          <w:rFonts w:ascii="Times New Roman" w:hAnsi="Times New Roman"/>
          <w:sz w:val="28"/>
          <w:szCs w:val="28"/>
        </w:rPr>
        <w:t>.</w:t>
      </w:r>
    </w:p>
    <w:p w:rsidR="00D649D4" w:rsidRPr="000C56CA"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Định kỳ</w:t>
      </w:r>
      <w:r w:rsidR="0066506B" w:rsidRPr="000C56CA">
        <w:rPr>
          <w:rFonts w:ascii="Times New Roman" w:hAnsi="Times New Roman"/>
          <w:sz w:val="28"/>
          <w:szCs w:val="28"/>
        </w:rPr>
        <w:t xml:space="preserve"> hàng năm, tham mưu cho UBND huyện</w:t>
      </w:r>
      <w:r w:rsidRPr="000C56CA">
        <w:rPr>
          <w:rFonts w:ascii="Times New Roman" w:hAnsi="Times New Roman"/>
          <w:sz w:val="28"/>
          <w:szCs w:val="28"/>
        </w:rPr>
        <w:t xml:space="preserve"> đánh giá tình hình thực hiện và kết quả triển khai Kế hoạch, báo cáo theo quy định. </w:t>
      </w:r>
    </w:p>
    <w:p w:rsidR="00086135" w:rsidRPr="000C56CA" w:rsidRDefault="00086135" w:rsidP="00650BEC">
      <w:pPr>
        <w:spacing w:before="120" w:after="0" w:line="240" w:lineRule="auto"/>
        <w:ind w:firstLine="720"/>
        <w:jc w:val="both"/>
        <w:rPr>
          <w:rFonts w:ascii="Times New Roman" w:eastAsia="Times New Roman" w:hAnsi="Times New Roman"/>
          <w:sz w:val="28"/>
          <w:szCs w:val="24"/>
        </w:rPr>
      </w:pPr>
      <w:r w:rsidRPr="000C56CA">
        <w:rPr>
          <w:rFonts w:ascii="Times New Roman" w:eastAsia="Times New Roman" w:hAnsi="Times New Roman"/>
          <w:sz w:val="28"/>
          <w:szCs w:val="24"/>
        </w:rPr>
        <w:t>- Phối hợp với các cơ quan liên quan đề xuất giải pháp chủ yếu phát triển thị trường tiêu thụ sản phẩm thuỷ sản tại các hội trợ, khu công nghiệp… đưa công nghệ bảo quản, chế biến thuỷ sản nhằm nâng cao giá trị, mở rộng và ổn định thị trường tiêu thụ sản phẩm</w:t>
      </w:r>
      <w:r w:rsidR="007B7711" w:rsidRPr="000C56CA">
        <w:rPr>
          <w:rFonts w:ascii="Times New Roman" w:eastAsia="Times New Roman" w:hAnsi="Times New Roman"/>
          <w:sz w:val="28"/>
          <w:szCs w:val="24"/>
        </w:rPr>
        <w:t>;</w:t>
      </w:r>
    </w:p>
    <w:p w:rsidR="007B7711" w:rsidRPr="000C56CA" w:rsidRDefault="007B7711" w:rsidP="00650BEC">
      <w:pPr>
        <w:spacing w:before="120" w:after="0" w:line="240" w:lineRule="auto"/>
        <w:ind w:firstLine="720"/>
        <w:jc w:val="both"/>
        <w:rPr>
          <w:rFonts w:ascii="Times New Roman" w:eastAsia="Times New Roman" w:hAnsi="Times New Roman"/>
          <w:sz w:val="28"/>
          <w:szCs w:val="24"/>
        </w:rPr>
      </w:pPr>
      <w:r w:rsidRPr="000C56CA">
        <w:rPr>
          <w:rFonts w:ascii="Times New Roman" w:eastAsia="Times New Roman" w:hAnsi="Times New Roman"/>
          <w:sz w:val="28"/>
          <w:szCs w:val="24"/>
        </w:rPr>
        <w:t>- Phối hợp với các cơ quan liên quan tham mưu UBND huyện xây dựng các chương trình, kế hoạch, đề án, dự án, mô hình chuyển giao, ứng dụng khoa học công nghệ trong sản xuất thủy sản.</w:t>
      </w:r>
    </w:p>
    <w:p w:rsidR="00B17E00" w:rsidRPr="000C56CA" w:rsidRDefault="0066506B" w:rsidP="00650BEC">
      <w:pPr>
        <w:spacing w:before="120" w:after="0" w:line="240" w:lineRule="auto"/>
        <w:ind w:firstLine="720"/>
        <w:jc w:val="both"/>
        <w:rPr>
          <w:rFonts w:ascii="Times New Roman" w:eastAsia="Times New Roman" w:hAnsi="Times New Roman"/>
          <w:b/>
          <w:sz w:val="28"/>
          <w:szCs w:val="24"/>
        </w:rPr>
      </w:pPr>
      <w:r w:rsidRPr="000C56CA">
        <w:rPr>
          <w:rFonts w:ascii="Times New Roman" w:eastAsia="Times New Roman" w:hAnsi="Times New Roman"/>
          <w:b/>
          <w:sz w:val="28"/>
          <w:szCs w:val="24"/>
        </w:rPr>
        <w:t>2. Phòng</w:t>
      </w:r>
      <w:r w:rsidR="00B17E00" w:rsidRPr="000C56CA">
        <w:rPr>
          <w:rFonts w:ascii="Times New Roman" w:eastAsia="Times New Roman" w:hAnsi="Times New Roman"/>
          <w:b/>
          <w:sz w:val="28"/>
          <w:szCs w:val="24"/>
        </w:rPr>
        <w:t xml:space="preserve"> Tài chính</w:t>
      </w:r>
      <w:r w:rsidRPr="000C56CA">
        <w:rPr>
          <w:rFonts w:ascii="Times New Roman" w:eastAsia="Times New Roman" w:hAnsi="Times New Roman"/>
          <w:b/>
          <w:sz w:val="28"/>
          <w:szCs w:val="24"/>
        </w:rPr>
        <w:t xml:space="preserve"> - Kế hoạch</w:t>
      </w:r>
    </w:p>
    <w:p w:rsidR="00B17E00" w:rsidRPr="000C56CA" w:rsidRDefault="00B17E00" w:rsidP="00650BEC">
      <w:pPr>
        <w:spacing w:before="120" w:after="0" w:line="240" w:lineRule="auto"/>
        <w:ind w:firstLine="720"/>
        <w:jc w:val="both"/>
        <w:rPr>
          <w:rFonts w:ascii="Times New Roman" w:eastAsia="Times New Roman" w:hAnsi="Times New Roman"/>
          <w:sz w:val="28"/>
          <w:szCs w:val="24"/>
        </w:rPr>
      </w:pPr>
      <w:r w:rsidRPr="000C56CA">
        <w:rPr>
          <w:rFonts w:ascii="Times New Roman" w:eastAsia="Times New Roman" w:hAnsi="Times New Roman"/>
          <w:sz w:val="28"/>
          <w:szCs w:val="24"/>
        </w:rPr>
        <w:t xml:space="preserve">Căn cứ vào các </w:t>
      </w:r>
      <w:r w:rsidR="003B249D" w:rsidRPr="000C56CA">
        <w:rPr>
          <w:rFonts w:ascii="Times New Roman" w:eastAsia="Times New Roman" w:hAnsi="Times New Roman"/>
          <w:sz w:val="28"/>
          <w:szCs w:val="24"/>
        </w:rPr>
        <w:t>chương trình, kế hoạch, đề án, dự án, mô hình</w:t>
      </w:r>
      <w:r w:rsidR="008B5DD9" w:rsidRPr="000C56CA">
        <w:rPr>
          <w:rFonts w:ascii="Times New Roman" w:eastAsia="Times New Roman" w:hAnsi="Times New Roman"/>
          <w:sz w:val="28"/>
          <w:szCs w:val="24"/>
        </w:rPr>
        <w:t xml:space="preserve"> </w:t>
      </w:r>
      <w:r w:rsidRPr="000C56CA">
        <w:rPr>
          <w:rFonts w:ascii="Times New Roman" w:eastAsia="Times New Roman" w:hAnsi="Times New Roman"/>
          <w:sz w:val="28"/>
          <w:szCs w:val="24"/>
        </w:rPr>
        <w:t xml:space="preserve">cụ thể bố trí, cấp kinh phí hỗ trợ thực hiện kịp thời theo kế hoạch. Tổ chức thẩm định, hướng dẫn quản lý nguồn ngân sách thực hiện </w:t>
      </w:r>
      <w:r w:rsidR="00FE2D6D" w:rsidRPr="000C56CA">
        <w:rPr>
          <w:rFonts w:ascii="Times New Roman" w:eastAsia="Times New Roman" w:hAnsi="Times New Roman"/>
          <w:sz w:val="28"/>
          <w:szCs w:val="24"/>
        </w:rPr>
        <w:t xml:space="preserve">nội dung </w:t>
      </w:r>
      <w:r w:rsidRPr="000C56CA">
        <w:rPr>
          <w:rFonts w:ascii="Times New Roman" w:eastAsia="Times New Roman" w:hAnsi="Times New Roman"/>
          <w:sz w:val="28"/>
          <w:szCs w:val="24"/>
        </w:rPr>
        <w:t>kế hoạch theo đúng quy định.</w:t>
      </w:r>
    </w:p>
    <w:p w:rsidR="009D4C2E" w:rsidRPr="000C56CA" w:rsidRDefault="009D4C2E" w:rsidP="00650BEC">
      <w:pPr>
        <w:spacing w:before="120" w:after="0" w:line="240" w:lineRule="auto"/>
        <w:ind w:firstLine="720"/>
        <w:jc w:val="both"/>
        <w:rPr>
          <w:rFonts w:ascii="Times New Roman" w:eastAsia="Times New Roman" w:hAnsi="Times New Roman"/>
          <w:sz w:val="28"/>
          <w:szCs w:val="28"/>
        </w:rPr>
      </w:pPr>
      <w:r w:rsidRPr="000C56CA">
        <w:rPr>
          <w:rFonts w:ascii="Times New Roman" w:eastAsia="Times New Roman" w:hAnsi="Times New Roman"/>
          <w:sz w:val="28"/>
          <w:szCs w:val="28"/>
          <w:lang w:val="vi-VN"/>
        </w:rPr>
        <w:t xml:space="preserve">Phối hợp với </w:t>
      </w:r>
      <w:r w:rsidR="00583F26" w:rsidRPr="000C56CA">
        <w:rPr>
          <w:rFonts w:ascii="Times New Roman" w:eastAsia="Times New Roman" w:hAnsi="Times New Roman"/>
          <w:sz w:val="28"/>
          <w:szCs w:val="28"/>
        </w:rPr>
        <w:t>phòng</w:t>
      </w:r>
      <w:r w:rsidRPr="000C56CA">
        <w:rPr>
          <w:rFonts w:ascii="Times New Roman" w:eastAsia="Times New Roman" w:hAnsi="Times New Roman"/>
          <w:sz w:val="28"/>
          <w:szCs w:val="28"/>
          <w:lang w:val="vi-VN"/>
        </w:rPr>
        <w:t xml:space="preserve"> Nông nghiệp và </w:t>
      </w:r>
      <w:r w:rsidR="0046518B" w:rsidRPr="000C56CA">
        <w:rPr>
          <w:rFonts w:ascii="Times New Roman" w:eastAsia="Times New Roman" w:hAnsi="Times New Roman"/>
          <w:sz w:val="28"/>
          <w:szCs w:val="28"/>
        </w:rPr>
        <w:t>PTNT</w:t>
      </w:r>
      <w:r w:rsidRPr="000C56CA">
        <w:rPr>
          <w:rFonts w:ascii="Times New Roman" w:eastAsia="Times New Roman" w:hAnsi="Times New Roman"/>
          <w:sz w:val="28"/>
          <w:szCs w:val="28"/>
          <w:lang w:val="vi-VN"/>
        </w:rPr>
        <w:t xml:space="preserve"> </w:t>
      </w:r>
      <w:r w:rsidR="008B5DD9" w:rsidRPr="000C56CA">
        <w:rPr>
          <w:rFonts w:ascii="Times New Roman" w:eastAsia="Times New Roman" w:hAnsi="Times New Roman"/>
          <w:sz w:val="28"/>
          <w:szCs w:val="28"/>
        </w:rPr>
        <w:t>đề xuất với</w:t>
      </w:r>
      <w:r w:rsidRPr="000C56CA">
        <w:rPr>
          <w:rFonts w:ascii="Times New Roman" w:eastAsia="Times New Roman" w:hAnsi="Times New Roman"/>
          <w:sz w:val="28"/>
          <w:szCs w:val="28"/>
          <w:lang w:val="vi-VN"/>
        </w:rPr>
        <w:t xml:space="preserve"> </w:t>
      </w:r>
      <w:r w:rsidR="00583F26" w:rsidRPr="000C56CA">
        <w:rPr>
          <w:rFonts w:ascii="Times New Roman" w:eastAsia="Times New Roman" w:hAnsi="Times New Roman"/>
          <w:sz w:val="28"/>
          <w:szCs w:val="28"/>
        </w:rPr>
        <w:t>Chủ tịch UBND huyện</w:t>
      </w:r>
      <w:r w:rsidRPr="000C56CA">
        <w:rPr>
          <w:rFonts w:ascii="Times New Roman" w:eastAsia="Times New Roman" w:hAnsi="Times New Roman"/>
          <w:sz w:val="28"/>
          <w:szCs w:val="28"/>
          <w:lang w:val="vi-VN"/>
        </w:rPr>
        <w:t xml:space="preserve"> nguồn kinh phí phục vụ </w:t>
      </w:r>
      <w:r w:rsidR="001F069E" w:rsidRPr="000C56CA">
        <w:rPr>
          <w:rFonts w:ascii="Times New Roman" w:eastAsia="Times New Roman" w:hAnsi="Times New Roman"/>
          <w:sz w:val="28"/>
          <w:szCs w:val="24"/>
          <w:lang w:val="af-ZA"/>
        </w:rPr>
        <w:t xml:space="preserve">các chương trình, dự án đầu tư xây dựng </w:t>
      </w:r>
      <w:r w:rsidR="00A2106C" w:rsidRPr="000C56CA">
        <w:rPr>
          <w:rFonts w:ascii="Times New Roman" w:eastAsia="Times New Roman" w:hAnsi="Times New Roman"/>
          <w:sz w:val="28"/>
          <w:szCs w:val="24"/>
          <w:lang w:val="af-ZA"/>
        </w:rPr>
        <w:t xml:space="preserve">cơ sở hạ tầng, </w:t>
      </w:r>
      <w:r w:rsidR="001F069E" w:rsidRPr="000C56CA">
        <w:rPr>
          <w:rFonts w:ascii="Times New Roman" w:eastAsia="Times New Roman" w:hAnsi="Times New Roman"/>
          <w:sz w:val="28"/>
          <w:szCs w:val="24"/>
          <w:lang w:val="af-ZA"/>
        </w:rPr>
        <w:t>công trình liên quan đến</w:t>
      </w:r>
      <w:r w:rsidR="001F069E" w:rsidRPr="000C56CA">
        <w:rPr>
          <w:rFonts w:ascii="Times New Roman" w:hAnsi="Times New Roman"/>
          <w:sz w:val="28"/>
          <w:szCs w:val="28"/>
        </w:rPr>
        <w:t xml:space="preserve"> sản xuất thủy sản trướ</w:t>
      </w:r>
      <w:r w:rsidR="00583F26" w:rsidRPr="000C56CA">
        <w:rPr>
          <w:rFonts w:ascii="Times New Roman" w:hAnsi="Times New Roman"/>
          <w:sz w:val="28"/>
          <w:szCs w:val="28"/>
        </w:rPr>
        <w:t>c khi trình UBND huyện</w:t>
      </w:r>
      <w:r w:rsidR="001F069E" w:rsidRPr="000C56CA">
        <w:rPr>
          <w:rFonts w:ascii="Times New Roman" w:hAnsi="Times New Roman"/>
          <w:sz w:val="28"/>
          <w:szCs w:val="28"/>
        </w:rPr>
        <w:t xml:space="preserve"> phê duyệt</w:t>
      </w:r>
      <w:r w:rsidRPr="000C56CA">
        <w:rPr>
          <w:rFonts w:ascii="Times New Roman" w:eastAsia="Times New Roman" w:hAnsi="Times New Roman"/>
          <w:sz w:val="28"/>
          <w:szCs w:val="28"/>
          <w:lang w:val="vi-VN"/>
        </w:rPr>
        <w:t>.</w:t>
      </w:r>
    </w:p>
    <w:p w:rsidR="00B02B98" w:rsidRPr="000C56CA" w:rsidRDefault="008B5DD9" w:rsidP="00650BEC">
      <w:pPr>
        <w:spacing w:before="120" w:after="0" w:line="240" w:lineRule="auto"/>
        <w:ind w:firstLine="720"/>
        <w:jc w:val="both"/>
        <w:rPr>
          <w:rFonts w:ascii="Times New Roman" w:eastAsia="Times New Roman" w:hAnsi="Times New Roman"/>
          <w:b/>
          <w:sz w:val="28"/>
          <w:szCs w:val="24"/>
          <w:lang w:val="af-ZA"/>
        </w:rPr>
      </w:pPr>
      <w:r w:rsidRPr="000C56CA">
        <w:rPr>
          <w:rFonts w:ascii="Times New Roman" w:eastAsia="Times New Roman" w:hAnsi="Times New Roman"/>
          <w:b/>
          <w:sz w:val="28"/>
          <w:szCs w:val="24"/>
          <w:lang w:val="af-ZA"/>
        </w:rPr>
        <w:t xml:space="preserve">4. </w:t>
      </w:r>
      <w:r w:rsidR="00086135" w:rsidRPr="000C56CA">
        <w:rPr>
          <w:rFonts w:ascii="Times New Roman" w:eastAsia="Times New Roman" w:hAnsi="Times New Roman"/>
          <w:b/>
          <w:sz w:val="28"/>
          <w:szCs w:val="24"/>
          <w:lang w:val="af-ZA"/>
        </w:rPr>
        <w:t>Phòng Kinh tế và Hạ tầng</w:t>
      </w:r>
    </w:p>
    <w:p w:rsidR="00AF58A5" w:rsidRPr="000C56CA" w:rsidRDefault="00A45AF4" w:rsidP="00650BEC">
      <w:pPr>
        <w:spacing w:before="120" w:after="0" w:line="240" w:lineRule="auto"/>
        <w:ind w:firstLine="720"/>
        <w:jc w:val="both"/>
        <w:rPr>
          <w:rFonts w:ascii="Times New Roman" w:hAnsi="Times New Roman"/>
          <w:sz w:val="28"/>
          <w:szCs w:val="28"/>
        </w:rPr>
      </w:pPr>
      <w:r w:rsidRPr="000C56CA">
        <w:rPr>
          <w:rFonts w:ascii="Times New Roman" w:eastAsia="Times New Roman" w:hAnsi="Times New Roman"/>
          <w:sz w:val="28"/>
          <w:szCs w:val="24"/>
          <w:lang w:val="af-ZA"/>
        </w:rPr>
        <w:t xml:space="preserve">- </w:t>
      </w:r>
      <w:r w:rsidR="00992CEE" w:rsidRPr="000C56CA">
        <w:rPr>
          <w:rFonts w:ascii="Times New Roman" w:eastAsia="Times New Roman" w:hAnsi="Times New Roman"/>
          <w:sz w:val="28"/>
          <w:szCs w:val="24"/>
          <w:lang w:val="af-ZA"/>
        </w:rPr>
        <w:t>Phối hợp với các cơ quan liên quan t</w:t>
      </w:r>
      <w:r w:rsidRPr="000C56CA">
        <w:rPr>
          <w:rFonts w:ascii="Times New Roman" w:eastAsia="Times New Roman" w:hAnsi="Times New Roman"/>
          <w:sz w:val="28"/>
          <w:szCs w:val="24"/>
          <w:lang w:val="af-ZA"/>
        </w:rPr>
        <w:t xml:space="preserve">ham </w:t>
      </w:r>
      <w:r w:rsidR="00086135" w:rsidRPr="000C56CA">
        <w:rPr>
          <w:rFonts w:ascii="Times New Roman" w:eastAsia="Times New Roman" w:hAnsi="Times New Roman"/>
          <w:sz w:val="28"/>
          <w:szCs w:val="24"/>
          <w:lang w:val="af-ZA"/>
        </w:rPr>
        <w:t xml:space="preserve">mưu UBND huyện </w:t>
      </w:r>
      <w:r w:rsidR="00992CEE" w:rsidRPr="000C56CA">
        <w:rPr>
          <w:rFonts w:ascii="Times New Roman" w:eastAsia="Times New Roman" w:hAnsi="Times New Roman"/>
          <w:sz w:val="28"/>
          <w:szCs w:val="24"/>
          <w:lang w:val="af-ZA"/>
        </w:rPr>
        <w:t xml:space="preserve">để xuất UBND tỉnh phê duyệt </w:t>
      </w:r>
      <w:r w:rsidR="00DB604F" w:rsidRPr="000C56CA">
        <w:rPr>
          <w:rFonts w:ascii="Times New Roman" w:eastAsia="Times New Roman" w:hAnsi="Times New Roman"/>
          <w:sz w:val="28"/>
          <w:szCs w:val="24"/>
          <w:lang w:val="af-ZA"/>
        </w:rPr>
        <w:t>các chương trình, dự</w:t>
      </w:r>
      <w:r w:rsidR="00AF58A5" w:rsidRPr="000C56CA">
        <w:rPr>
          <w:rFonts w:ascii="Times New Roman" w:eastAsia="Times New Roman" w:hAnsi="Times New Roman"/>
          <w:sz w:val="28"/>
          <w:szCs w:val="24"/>
          <w:lang w:val="af-ZA"/>
        </w:rPr>
        <w:t xml:space="preserve"> án đầu tư xây dựng công trình</w:t>
      </w:r>
      <w:r w:rsidR="00701E03" w:rsidRPr="000C56CA">
        <w:rPr>
          <w:rFonts w:ascii="Times New Roman" w:eastAsia="Times New Roman" w:hAnsi="Times New Roman"/>
          <w:sz w:val="28"/>
          <w:szCs w:val="24"/>
          <w:lang w:val="af-ZA"/>
        </w:rPr>
        <w:t xml:space="preserve"> </w:t>
      </w:r>
      <w:r w:rsidR="00AF58A5" w:rsidRPr="000C56CA">
        <w:rPr>
          <w:rFonts w:ascii="Times New Roman" w:eastAsia="Times New Roman" w:hAnsi="Times New Roman"/>
          <w:sz w:val="28"/>
          <w:szCs w:val="24"/>
          <w:lang w:val="af-ZA"/>
        </w:rPr>
        <w:t>liên quan đến</w:t>
      </w:r>
      <w:r w:rsidR="008B5DD9" w:rsidRPr="000C56CA">
        <w:rPr>
          <w:rFonts w:ascii="Times New Roman" w:eastAsia="Times New Roman" w:hAnsi="Times New Roman"/>
          <w:sz w:val="28"/>
          <w:szCs w:val="24"/>
          <w:lang w:val="af-ZA"/>
        </w:rPr>
        <w:t xml:space="preserve"> </w:t>
      </w:r>
      <w:r w:rsidR="00DB604F" w:rsidRPr="000C56CA">
        <w:rPr>
          <w:rFonts w:ascii="Times New Roman" w:hAnsi="Times New Roman"/>
          <w:sz w:val="28"/>
          <w:szCs w:val="28"/>
        </w:rPr>
        <w:t>sản xuất thủy sả</w:t>
      </w:r>
      <w:r w:rsidR="00992CEE" w:rsidRPr="000C56CA">
        <w:rPr>
          <w:rFonts w:ascii="Times New Roman" w:hAnsi="Times New Roman"/>
          <w:sz w:val="28"/>
          <w:szCs w:val="28"/>
        </w:rPr>
        <w:t>n;</w:t>
      </w:r>
    </w:p>
    <w:p w:rsidR="00AF58A5" w:rsidRPr="000C56CA" w:rsidRDefault="00DB604F" w:rsidP="00650BEC">
      <w:pPr>
        <w:spacing w:before="120" w:after="0" w:line="240" w:lineRule="auto"/>
        <w:ind w:firstLine="720"/>
        <w:jc w:val="both"/>
        <w:rPr>
          <w:rFonts w:ascii="Times New Roman" w:eastAsia="Times New Roman" w:hAnsi="Times New Roman"/>
          <w:sz w:val="28"/>
          <w:szCs w:val="24"/>
        </w:rPr>
      </w:pPr>
      <w:r w:rsidRPr="000C56CA">
        <w:rPr>
          <w:rFonts w:ascii="Times New Roman" w:hAnsi="Times New Roman"/>
          <w:sz w:val="28"/>
          <w:szCs w:val="28"/>
        </w:rPr>
        <w:t xml:space="preserve">- </w:t>
      </w:r>
      <w:r w:rsidR="00AF58A5" w:rsidRPr="000C56CA">
        <w:rPr>
          <w:rFonts w:ascii="Times New Roman" w:hAnsi="Times New Roman"/>
          <w:sz w:val="28"/>
          <w:szCs w:val="28"/>
        </w:rPr>
        <w:t xml:space="preserve">Phối hợp với </w:t>
      </w:r>
      <w:r w:rsidR="00992CEE" w:rsidRPr="000C56CA">
        <w:rPr>
          <w:rFonts w:ascii="Times New Roman" w:hAnsi="Times New Roman"/>
          <w:sz w:val="28"/>
          <w:szCs w:val="28"/>
        </w:rPr>
        <w:t>Phòng</w:t>
      </w:r>
      <w:r w:rsidR="00AF58A5" w:rsidRPr="000C56CA">
        <w:rPr>
          <w:rFonts w:ascii="Times New Roman" w:hAnsi="Times New Roman"/>
          <w:sz w:val="28"/>
          <w:szCs w:val="28"/>
        </w:rPr>
        <w:t xml:space="preserve"> Nông nghiệp và PTNT </w:t>
      </w:r>
      <w:r w:rsidR="00992CEE" w:rsidRPr="000C56CA">
        <w:rPr>
          <w:rFonts w:ascii="Times New Roman" w:hAnsi="Times New Roman"/>
          <w:sz w:val="28"/>
          <w:szCs w:val="28"/>
        </w:rPr>
        <w:t xml:space="preserve">và UBND các xã, thị trấn </w:t>
      </w:r>
      <w:r w:rsidR="00AF58A5" w:rsidRPr="000C56CA">
        <w:rPr>
          <w:rFonts w:ascii="Times New Roman" w:hAnsi="Times New Roman"/>
          <w:sz w:val="28"/>
          <w:szCs w:val="28"/>
        </w:rPr>
        <w:t xml:space="preserve">kiểm tra, giám sát, hướng dẫn </w:t>
      </w:r>
      <w:r w:rsidR="00AF58A5" w:rsidRPr="000C56CA">
        <w:rPr>
          <w:rFonts w:ascii="Times New Roman" w:eastAsia="Times New Roman" w:hAnsi="Times New Roman"/>
          <w:sz w:val="28"/>
          <w:szCs w:val="24"/>
        </w:rPr>
        <w:t xml:space="preserve"> dẫn các tổ chức, cá </w:t>
      </w:r>
      <w:r w:rsidR="00701E03" w:rsidRPr="000C56CA">
        <w:rPr>
          <w:rFonts w:ascii="Times New Roman" w:eastAsia="Times New Roman" w:hAnsi="Times New Roman"/>
          <w:sz w:val="28"/>
          <w:szCs w:val="24"/>
        </w:rPr>
        <w:t xml:space="preserve">nhân </w:t>
      </w:r>
      <w:r w:rsidR="00AF58A5" w:rsidRPr="000C56CA">
        <w:rPr>
          <w:rFonts w:ascii="Times New Roman" w:eastAsia="Times New Roman" w:hAnsi="Times New Roman"/>
          <w:sz w:val="28"/>
          <w:szCs w:val="24"/>
        </w:rPr>
        <w:t>thực hiện các dự án đầu tư xây dựng công trình đúng trình tự, thủ tục quy định của pháp luật về xây dựng.</w:t>
      </w:r>
    </w:p>
    <w:p w:rsidR="00B17E00" w:rsidRPr="000C56CA" w:rsidRDefault="007B7711" w:rsidP="00650BEC">
      <w:pPr>
        <w:spacing w:before="120" w:after="0" w:line="240" w:lineRule="auto"/>
        <w:ind w:firstLine="720"/>
        <w:jc w:val="both"/>
        <w:rPr>
          <w:rFonts w:ascii="Times New Roman" w:eastAsia="Times New Roman" w:hAnsi="Times New Roman"/>
          <w:b/>
          <w:sz w:val="28"/>
          <w:szCs w:val="24"/>
        </w:rPr>
      </w:pPr>
      <w:r w:rsidRPr="000C56CA">
        <w:rPr>
          <w:rFonts w:ascii="Times New Roman" w:eastAsia="Times New Roman" w:hAnsi="Times New Roman"/>
          <w:b/>
          <w:sz w:val="28"/>
          <w:szCs w:val="24"/>
        </w:rPr>
        <w:t>5</w:t>
      </w:r>
      <w:r w:rsidR="00B17E00" w:rsidRPr="000C56CA">
        <w:rPr>
          <w:rFonts w:ascii="Times New Roman" w:eastAsia="Times New Roman" w:hAnsi="Times New Roman"/>
          <w:b/>
          <w:sz w:val="28"/>
          <w:szCs w:val="24"/>
        </w:rPr>
        <w:t>. </w:t>
      </w:r>
      <w:r w:rsidR="00086135" w:rsidRPr="000C56CA">
        <w:rPr>
          <w:rFonts w:ascii="Times New Roman" w:eastAsia="Times New Roman" w:hAnsi="Times New Roman"/>
          <w:b/>
          <w:sz w:val="28"/>
          <w:szCs w:val="24"/>
        </w:rPr>
        <w:t>Phòng</w:t>
      </w:r>
      <w:r w:rsidR="00B17E00" w:rsidRPr="000C56CA">
        <w:rPr>
          <w:rFonts w:ascii="Times New Roman" w:eastAsia="Times New Roman" w:hAnsi="Times New Roman"/>
          <w:b/>
          <w:sz w:val="28"/>
          <w:szCs w:val="24"/>
        </w:rPr>
        <w:t xml:space="preserve"> Tài nguyên và Môi trường</w:t>
      </w:r>
    </w:p>
    <w:p w:rsidR="00B17E00" w:rsidRPr="000C56CA" w:rsidRDefault="003B249D" w:rsidP="00650BEC">
      <w:pPr>
        <w:spacing w:before="120" w:after="0" w:line="240" w:lineRule="auto"/>
        <w:ind w:firstLine="720"/>
        <w:jc w:val="both"/>
        <w:rPr>
          <w:rFonts w:ascii="Times New Roman" w:eastAsia="Times New Roman" w:hAnsi="Times New Roman"/>
          <w:sz w:val="28"/>
          <w:szCs w:val="24"/>
        </w:rPr>
      </w:pPr>
      <w:r w:rsidRPr="000C56CA">
        <w:rPr>
          <w:rFonts w:ascii="Times New Roman" w:hAnsi="Times New Roman"/>
          <w:sz w:val="28"/>
          <w:szCs w:val="28"/>
        </w:rPr>
        <w:t xml:space="preserve">Phối hợp với </w:t>
      </w:r>
      <w:r w:rsidR="00086135" w:rsidRPr="000C56CA">
        <w:rPr>
          <w:rFonts w:ascii="Times New Roman" w:hAnsi="Times New Roman"/>
          <w:sz w:val="28"/>
          <w:szCs w:val="28"/>
        </w:rPr>
        <w:t>Phòng</w:t>
      </w:r>
      <w:r w:rsidRPr="000C56CA">
        <w:rPr>
          <w:rFonts w:ascii="Times New Roman" w:hAnsi="Times New Roman"/>
          <w:sz w:val="28"/>
          <w:szCs w:val="28"/>
        </w:rPr>
        <w:t xml:space="preserve"> Nông nghiệp và PTNT kiểm tra, giám sát, hướng </w:t>
      </w:r>
      <w:r w:rsidR="00B17E00" w:rsidRPr="000C56CA">
        <w:rPr>
          <w:rFonts w:ascii="Times New Roman" w:eastAsia="Times New Roman" w:hAnsi="Times New Roman"/>
          <w:sz w:val="28"/>
          <w:szCs w:val="24"/>
        </w:rPr>
        <w:t xml:space="preserve">dẫn các tổ chức, cá nhân đầu tư vào </w:t>
      </w:r>
      <w:r w:rsidR="00564DE7" w:rsidRPr="000C56CA">
        <w:rPr>
          <w:rFonts w:ascii="Times New Roman" w:eastAsia="Times New Roman" w:hAnsi="Times New Roman"/>
          <w:sz w:val="28"/>
          <w:szCs w:val="24"/>
        </w:rPr>
        <w:t>lĩnh vực</w:t>
      </w:r>
      <w:r w:rsidR="00B17E00" w:rsidRPr="000C56CA">
        <w:rPr>
          <w:rFonts w:ascii="Times New Roman" w:eastAsia="Times New Roman" w:hAnsi="Times New Roman"/>
          <w:sz w:val="28"/>
          <w:szCs w:val="24"/>
        </w:rPr>
        <w:t xml:space="preserve"> thuỷ sản thực hiện </w:t>
      </w:r>
      <w:r w:rsidR="0037381C" w:rsidRPr="000C56CA">
        <w:rPr>
          <w:rFonts w:ascii="Times New Roman" w:eastAsia="Times New Roman" w:hAnsi="Times New Roman"/>
          <w:sz w:val="28"/>
          <w:szCs w:val="24"/>
        </w:rPr>
        <w:t>các</w:t>
      </w:r>
      <w:r w:rsidR="008B5DD9" w:rsidRPr="000C56CA">
        <w:rPr>
          <w:rFonts w:ascii="Times New Roman" w:eastAsia="Times New Roman" w:hAnsi="Times New Roman"/>
          <w:sz w:val="28"/>
          <w:szCs w:val="24"/>
        </w:rPr>
        <w:t xml:space="preserve"> </w:t>
      </w:r>
      <w:r w:rsidR="00B17E00" w:rsidRPr="000C56CA">
        <w:rPr>
          <w:rFonts w:ascii="Times New Roman" w:eastAsia="Times New Roman" w:hAnsi="Times New Roman"/>
          <w:sz w:val="28"/>
          <w:szCs w:val="24"/>
        </w:rPr>
        <w:t>trình tự, thủ tục về giao đất, cho thuê đất, thu hồi đất, chuyển quyền sử dụng đất, chuyển mục đích sử dụng đất, cấp giấy chứng nhận quyền sử dụng đất theo đúng quy định của pháp luật.</w:t>
      </w:r>
    </w:p>
    <w:p w:rsidR="006C7734" w:rsidRPr="000C56CA" w:rsidRDefault="007B7711" w:rsidP="00650BEC">
      <w:pPr>
        <w:spacing w:before="120" w:after="0" w:line="240" w:lineRule="auto"/>
        <w:ind w:firstLine="720"/>
        <w:jc w:val="both"/>
        <w:rPr>
          <w:rFonts w:ascii="Times New Roman" w:eastAsia="Arial" w:hAnsi="Times New Roman"/>
          <w:b/>
          <w:sz w:val="28"/>
          <w:szCs w:val="28"/>
          <w:lang w:val="sq-AL"/>
        </w:rPr>
      </w:pPr>
      <w:r w:rsidRPr="000C56CA">
        <w:rPr>
          <w:rFonts w:ascii="Times New Roman" w:eastAsia="Arial" w:hAnsi="Times New Roman"/>
          <w:b/>
          <w:sz w:val="28"/>
          <w:szCs w:val="28"/>
          <w:lang w:val="sq-AL"/>
        </w:rPr>
        <w:t>6</w:t>
      </w:r>
      <w:r w:rsidR="006C7734" w:rsidRPr="000C56CA">
        <w:rPr>
          <w:rFonts w:ascii="Times New Roman" w:eastAsia="Arial" w:hAnsi="Times New Roman"/>
          <w:b/>
          <w:sz w:val="28"/>
          <w:szCs w:val="28"/>
          <w:lang w:val="sq-AL"/>
        </w:rPr>
        <w:t xml:space="preserve">. </w:t>
      </w:r>
      <w:r w:rsidR="00086135" w:rsidRPr="000C56CA">
        <w:rPr>
          <w:rFonts w:ascii="Times New Roman" w:eastAsia="Arial" w:hAnsi="Times New Roman"/>
          <w:b/>
          <w:sz w:val="28"/>
          <w:szCs w:val="28"/>
          <w:lang w:val="sq-AL"/>
        </w:rPr>
        <w:t>Phòng Văn hóa,</w:t>
      </w:r>
      <w:r w:rsidR="006C7734" w:rsidRPr="000C56CA">
        <w:rPr>
          <w:rFonts w:ascii="Times New Roman" w:eastAsia="Arial" w:hAnsi="Times New Roman"/>
          <w:b/>
          <w:sz w:val="28"/>
          <w:szCs w:val="28"/>
          <w:lang w:val="sq-AL"/>
        </w:rPr>
        <w:t xml:space="preserve"> Thông tin và Truyề</w:t>
      </w:r>
      <w:r w:rsidR="00086135" w:rsidRPr="000C56CA">
        <w:rPr>
          <w:rFonts w:ascii="Times New Roman" w:eastAsia="Arial" w:hAnsi="Times New Roman"/>
          <w:b/>
          <w:sz w:val="28"/>
          <w:szCs w:val="28"/>
          <w:lang w:val="sq-AL"/>
        </w:rPr>
        <w:t>n thông</w:t>
      </w:r>
      <w:r w:rsidR="006C7734" w:rsidRPr="000C56CA">
        <w:rPr>
          <w:rFonts w:ascii="Times New Roman" w:eastAsia="Arial" w:hAnsi="Times New Roman"/>
          <w:b/>
          <w:sz w:val="28"/>
          <w:szCs w:val="28"/>
          <w:lang w:val="sq-AL"/>
        </w:rPr>
        <w:t xml:space="preserve">, </w:t>
      </w:r>
      <w:r w:rsidR="00086135" w:rsidRPr="000C56CA">
        <w:rPr>
          <w:rFonts w:ascii="Times New Roman" w:eastAsia="Arial" w:hAnsi="Times New Roman"/>
          <w:b/>
          <w:sz w:val="28"/>
          <w:szCs w:val="28"/>
          <w:lang w:val="sq-AL"/>
        </w:rPr>
        <w:t>Trung tâm Văn hóa, thể thao và Truyền thông</w:t>
      </w:r>
      <w:r w:rsidR="006C7734" w:rsidRPr="000C56CA">
        <w:rPr>
          <w:rFonts w:ascii="Times New Roman" w:eastAsia="Arial" w:hAnsi="Times New Roman"/>
          <w:b/>
          <w:sz w:val="28"/>
          <w:szCs w:val="28"/>
          <w:lang w:val="sq-AL"/>
        </w:rPr>
        <w:t>, Cổng Thông tin điện tử</w:t>
      </w:r>
      <w:r w:rsidR="00086135" w:rsidRPr="000C56CA">
        <w:rPr>
          <w:rFonts w:ascii="Times New Roman" w:eastAsia="Arial" w:hAnsi="Times New Roman"/>
          <w:b/>
          <w:sz w:val="28"/>
          <w:szCs w:val="28"/>
          <w:lang w:val="sq-AL"/>
        </w:rPr>
        <w:t xml:space="preserve"> huyện</w:t>
      </w:r>
    </w:p>
    <w:p w:rsidR="002E46B2" w:rsidRPr="000C56CA" w:rsidRDefault="006C7734" w:rsidP="00650BEC">
      <w:pPr>
        <w:spacing w:before="120" w:after="0" w:line="240" w:lineRule="auto"/>
        <w:ind w:firstLine="720"/>
        <w:jc w:val="both"/>
        <w:rPr>
          <w:rFonts w:ascii="Times New Roman" w:eastAsia="Times New Roman" w:hAnsi="Times New Roman"/>
          <w:spacing w:val="-2"/>
          <w:sz w:val="28"/>
          <w:szCs w:val="28"/>
        </w:rPr>
      </w:pPr>
      <w:r w:rsidRPr="000C56CA">
        <w:rPr>
          <w:rFonts w:ascii="Times New Roman" w:eastAsia="Times New Roman" w:hAnsi="Times New Roman"/>
          <w:spacing w:val="-2"/>
          <w:sz w:val="28"/>
          <w:szCs w:val="28"/>
        </w:rPr>
        <w:t xml:space="preserve">Chủ động phối hợp với </w:t>
      </w:r>
      <w:r w:rsidR="00086135" w:rsidRPr="000C56CA">
        <w:rPr>
          <w:rFonts w:ascii="Times New Roman" w:eastAsia="Times New Roman" w:hAnsi="Times New Roman"/>
          <w:spacing w:val="-2"/>
          <w:sz w:val="28"/>
          <w:szCs w:val="28"/>
        </w:rPr>
        <w:t>Phòng</w:t>
      </w:r>
      <w:r w:rsidRPr="000C56CA">
        <w:rPr>
          <w:rFonts w:ascii="Times New Roman" w:eastAsia="Times New Roman" w:hAnsi="Times New Roman"/>
          <w:spacing w:val="-2"/>
          <w:sz w:val="28"/>
          <w:szCs w:val="28"/>
        </w:rPr>
        <w:t xml:space="preserve"> Nông nghiệp và </w:t>
      </w:r>
      <w:r w:rsidR="0052282E" w:rsidRPr="000C56CA">
        <w:rPr>
          <w:rFonts w:ascii="Times New Roman" w:eastAsia="Times New Roman" w:hAnsi="Times New Roman"/>
          <w:spacing w:val="-2"/>
          <w:sz w:val="28"/>
          <w:szCs w:val="28"/>
        </w:rPr>
        <w:t>PTNT</w:t>
      </w:r>
      <w:r w:rsidRPr="000C56CA">
        <w:rPr>
          <w:rFonts w:ascii="Times New Roman" w:eastAsia="Times New Roman" w:hAnsi="Times New Roman"/>
          <w:spacing w:val="-2"/>
          <w:sz w:val="28"/>
          <w:szCs w:val="28"/>
        </w:rPr>
        <w:t xml:space="preserve">, UBND các </w:t>
      </w:r>
      <w:r w:rsidR="00086135" w:rsidRPr="000C56CA">
        <w:rPr>
          <w:rFonts w:ascii="Times New Roman" w:eastAsia="Times New Roman" w:hAnsi="Times New Roman"/>
          <w:spacing w:val="-2"/>
          <w:sz w:val="28"/>
          <w:szCs w:val="28"/>
        </w:rPr>
        <w:t>xã, thị trấn</w:t>
      </w:r>
      <w:r w:rsidRPr="000C56CA">
        <w:rPr>
          <w:rFonts w:ascii="Times New Roman" w:eastAsia="Times New Roman" w:hAnsi="Times New Roman"/>
          <w:spacing w:val="-2"/>
          <w:sz w:val="28"/>
          <w:szCs w:val="28"/>
        </w:rPr>
        <w:t xml:space="preserve"> và các đơn vị có liên quan tổ chức thông tin, tuyên truyền chủ trương, định hướng phát triển sản xuất thủy sản theo kế hoạch được phê duyệt;</w:t>
      </w:r>
    </w:p>
    <w:p w:rsidR="0062275A" w:rsidRPr="000C56CA" w:rsidRDefault="007B7711" w:rsidP="00650BEC">
      <w:pPr>
        <w:spacing w:before="120" w:after="0" w:line="240" w:lineRule="auto"/>
        <w:ind w:firstLine="720"/>
        <w:jc w:val="both"/>
        <w:rPr>
          <w:rFonts w:ascii="Times New Roman" w:hAnsi="Times New Roman"/>
          <w:b/>
          <w:sz w:val="28"/>
          <w:szCs w:val="28"/>
        </w:rPr>
      </w:pPr>
      <w:r w:rsidRPr="000C56CA">
        <w:rPr>
          <w:rFonts w:ascii="Times New Roman" w:hAnsi="Times New Roman"/>
          <w:b/>
          <w:sz w:val="28"/>
          <w:szCs w:val="28"/>
        </w:rPr>
        <w:t>7</w:t>
      </w:r>
      <w:r w:rsidR="00151D7B" w:rsidRPr="000C56CA">
        <w:rPr>
          <w:rFonts w:ascii="Times New Roman" w:hAnsi="Times New Roman"/>
          <w:b/>
          <w:sz w:val="28"/>
          <w:szCs w:val="28"/>
        </w:rPr>
        <w:t>.</w:t>
      </w:r>
      <w:r w:rsidR="006B0D9B" w:rsidRPr="000C56CA">
        <w:rPr>
          <w:rFonts w:ascii="Times New Roman" w:hAnsi="Times New Roman"/>
          <w:b/>
          <w:sz w:val="28"/>
          <w:szCs w:val="28"/>
        </w:rPr>
        <w:t xml:space="preserve"> Ủy ban nhân dân </w:t>
      </w:r>
      <w:r w:rsidR="00D649D4" w:rsidRPr="000C56CA">
        <w:rPr>
          <w:rFonts w:ascii="Times New Roman" w:hAnsi="Times New Roman"/>
          <w:b/>
          <w:sz w:val="28"/>
          <w:szCs w:val="28"/>
        </w:rPr>
        <w:t>các</w:t>
      </w:r>
      <w:r w:rsidR="00583F26" w:rsidRPr="000C56CA">
        <w:rPr>
          <w:rFonts w:ascii="Times New Roman" w:hAnsi="Times New Roman"/>
          <w:b/>
          <w:sz w:val="28"/>
          <w:szCs w:val="28"/>
        </w:rPr>
        <w:t xml:space="preserve"> xã, thị trấn.</w:t>
      </w:r>
    </w:p>
    <w:p w:rsidR="0062275A" w:rsidRPr="000C56CA" w:rsidRDefault="0062275A"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lastRenderedPageBreak/>
        <w:t>-</w:t>
      </w:r>
      <w:r w:rsidR="008B5DD9" w:rsidRPr="000C56CA">
        <w:rPr>
          <w:rFonts w:ascii="Times New Roman" w:hAnsi="Times New Roman"/>
          <w:sz w:val="28"/>
          <w:szCs w:val="28"/>
        </w:rPr>
        <w:t xml:space="preserve"> </w:t>
      </w:r>
      <w:r w:rsidRPr="000C56CA">
        <w:rPr>
          <w:rFonts w:ascii="Times New Roman" w:hAnsi="Times New Roman"/>
          <w:sz w:val="28"/>
          <w:szCs w:val="28"/>
        </w:rPr>
        <w:t>C</w:t>
      </w:r>
      <w:r w:rsidR="00E07C42" w:rsidRPr="000C56CA">
        <w:rPr>
          <w:rFonts w:ascii="Times New Roman" w:hAnsi="Times New Roman"/>
          <w:sz w:val="28"/>
          <w:szCs w:val="28"/>
        </w:rPr>
        <w:t>ăn cứ vào kế hoạch củ</w:t>
      </w:r>
      <w:r w:rsidR="00583F26" w:rsidRPr="000C56CA">
        <w:rPr>
          <w:rFonts w:ascii="Times New Roman" w:hAnsi="Times New Roman"/>
          <w:sz w:val="28"/>
          <w:szCs w:val="28"/>
        </w:rPr>
        <w:t>a UBND huyện</w:t>
      </w:r>
      <w:r w:rsidR="00E07C42" w:rsidRPr="000C56CA">
        <w:rPr>
          <w:rFonts w:ascii="Times New Roman" w:hAnsi="Times New Roman"/>
          <w:sz w:val="28"/>
          <w:szCs w:val="28"/>
        </w:rPr>
        <w:t xml:space="preserve"> xây dựng </w:t>
      </w:r>
      <w:r w:rsidR="00F76338" w:rsidRPr="000C56CA">
        <w:rPr>
          <w:rFonts w:ascii="Times New Roman" w:hAnsi="Times New Roman"/>
          <w:sz w:val="28"/>
          <w:szCs w:val="28"/>
        </w:rPr>
        <w:t>kế hoạch phát triển thủy sản giai đoạ</w:t>
      </w:r>
      <w:r w:rsidR="00097E6F" w:rsidRPr="000C56CA">
        <w:rPr>
          <w:rFonts w:ascii="Times New Roman" w:hAnsi="Times New Roman"/>
          <w:sz w:val="28"/>
          <w:szCs w:val="28"/>
        </w:rPr>
        <w:t>n 2022</w:t>
      </w:r>
      <w:r w:rsidR="00281F07" w:rsidRPr="000C56CA">
        <w:rPr>
          <w:rFonts w:ascii="Times New Roman" w:hAnsi="Times New Roman"/>
          <w:sz w:val="28"/>
          <w:szCs w:val="28"/>
        </w:rPr>
        <w:t>-</w:t>
      </w:r>
      <w:r w:rsidR="00F76338" w:rsidRPr="000C56CA">
        <w:rPr>
          <w:rFonts w:ascii="Times New Roman" w:hAnsi="Times New Roman"/>
          <w:sz w:val="28"/>
          <w:szCs w:val="28"/>
        </w:rPr>
        <w:t>2025, định hướng đến năm 2030, tầm nhìn đến năm 2045 trên địa bàn</w:t>
      </w:r>
      <w:r w:rsidR="00701E03" w:rsidRPr="000C56CA">
        <w:rPr>
          <w:rFonts w:ascii="Times New Roman" w:hAnsi="Times New Roman"/>
          <w:sz w:val="28"/>
          <w:szCs w:val="28"/>
        </w:rPr>
        <w:t xml:space="preserve"> </w:t>
      </w:r>
      <w:r w:rsidR="00E07C42" w:rsidRPr="000C56CA">
        <w:rPr>
          <w:rFonts w:ascii="Times New Roman" w:hAnsi="Times New Roman"/>
          <w:sz w:val="28"/>
          <w:szCs w:val="28"/>
        </w:rPr>
        <w:t>phù hợp với tình hình thực tế của địa phương</w:t>
      </w:r>
      <w:r w:rsidR="00151D7B" w:rsidRPr="000C56CA">
        <w:rPr>
          <w:rFonts w:ascii="Times New Roman" w:hAnsi="Times New Roman"/>
          <w:sz w:val="28"/>
          <w:szCs w:val="28"/>
        </w:rPr>
        <w:t xml:space="preserve">; </w:t>
      </w:r>
    </w:p>
    <w:p w:rsidR="00E07C42" w:rsidRPr="000C56CA" w:rsidRDefault="0062275A" w:rsidP="00650BEC">
      <w:pPr>
        <w:spacing w:before="120" w:after="0" w:line="240" w:lineRule="auto"/>
        <w:ind w:firstLine="720"/>
        <w:jc w:val="both"/>
        <w:rPr>
          <w:rFonts w:ascii="Times New Roman" w:hAnsi="Times New Roman"/>
          <w:b/>
          <w:sz w:val="28"/>
          <w:szCs w:val="28"/>
        </w:rPr>
      </w:pPr>
      <w:r w:rsidRPr="000C56CA">
        <w:rPr>
          <w:rFonts w:ascii="Times New Roman" w:hAnsi="Times New Roman"/>
          <w:sz w:val="28"/>
          <w:szCs w:val="28"/>
        </w:rPr>
        <w:t>- P</w:t>
      </w:r>
      <w:r w:rsidR="00E07C42" w:rsidRPr="000C56CA">
        <w:rPr>
          <w:rFonts w:ascii="Times New Roman" w:hAnsi="Times New Roman"/>
          <w:sz w:val="28"/>
          <w:szCs w:val="28"/>
        </w:rPr>
        <w:t>hối hợp vớ</w:t>
      </w:r>
      <w:r w:rsidR="00583F26" w:rsidRPr="000C56CA">
        <w:rPr>
          <w:rFonts w:ascii="Times New Roman" w:hAnsi="Times New Roman"/>
          <w:sz w:val="28"/>
          <w:szCs w:val="28"/>
        </w:rPr>
        <w:t>i phòng</w:t>
      </w:r>
      <w:r w:rsidR="00E07C42" w:rsidRPr="000C56CA">
        <w:rPr>
          <w:rFonts w:ascii="Times New Roman" w:hAnsi="Times New Roman"/>
          <w:sz w:val="28"/>
          <w:szCs w:val="28"/>
        </w:rPr>
        <w:t xml:space="preserve"> Nông nghiệp và PTNT để</w:t>
      </w:r>
      <w:r w:rsidR="00151D7B" w:rsidRPr="000C56CA">
        <w:rPr>
          <w:rFonts w:ascii="Times New Roman" w:hAnsi="Times New Roman"/>
          <w:sz w:val="28"/>
          <w:szCs w:val="28"/>
        </w:rPr>
        <w:t xml:space="preserve"> triển khai, thực hiện các nội dung, chương trình kế hoạch;</w:t>
      </w:r>
      <w:r w:rsidR="008B5DD9" w:rsidRPr="000C56CA">
        <w:rPr>
          <w:rFonts w:ascii="Times New Roman" w:hAnsi="Times New Roman"/>
          <w:sz w:val="28"/>
          <w:szCs w:val="28"/>
        </w:rPr>
        <w:t xml:space="preserve"> </w:t>
      </w:r>
      <w:r w:rsidR="00F76338" w:rsidRPr="000C56CA">
        <w:rPr>
          <w:rFonts w:ascii="Times New Roman" w:hAnsi="Times New Roman"/>
          <w:sz w:val="28"/>
          <w:szCs w:val="28"/>
        </w:rPr>
        <w:t>đề xuất</w:t>
      </w:r>
      <w:r w:rsidRPr="000C56CA">
        <w:rPr>
          <w:rFonts w:ascii="Times New Roman" w:hAnsi="Times New Roman"/>
          <w:sz w:val="28"/>
          <w:szCs w:val="28"/>
        </w:rPr>
        <w:t>,</w:t>
      </w:r>
      <w:r w:rsidR="008B5DD9" w:rsidRPr="000C56CA">
        <w:rPr>
          <w:rFonts w:ascii="Times New Roman" w:hAnsi="Times New Roman"/>
          <w:sz w:val="28"/>
          <w:szCs w:val="28"/>
        </w:rPr>
        <w:t xml:space="preserve"> </w:t>
      </w:r>
      <w:r w:rsidR="00E07C42" w:rsidRPr="000C56CA">
        <w:rPr>
          <w:rFonts w:ascii="Times New Roman" w:hAnsi="Times New Roman"/>
          <w:sz w:val="28"/>
          <w:szCs w:val="28"/>
        </w:rPr>
        <w:t>phản ánh những khó khăn, vướng mắ</w:t>
      </w:r>
      <w:r w:rsidRPr="000C56CA">
        <w:rPr>
          <w:rFonts w:ascii="Times New Roman" w:hAnsi="Times New Roman"/>
          <w:sz w:val="28"/>
          <w:szCs w:val="28"/>
        </w:rPr>
        <w:t>c</w:t>
      </w:r>
      <w:r w:rsidR="00E07C42" w:rsidRPr="000C56CA">
        <w:rPr>
          <w:rFonts w:ascii="Times New Roman" w:hAnsi="Times New Roman"/>
          <w:sz w:val="28"/>
          <w:szCs w:val="28"/>
        </w:rPr>
        <w:t>, cơ chế chính sách</w:t>
      </w:r>
      <w:r w:rsidRPr="000C56CA">
        <w:rPr>
          <w:rFonts w:ascii="Times New Roman" w:hAnsi="Times New Roman"/>
          <w:sz w:val="28"/>
          <w:szCs w:val="28"/>
        </w:rPr>
        <w:t xml:space="preserve"> và giải pháp</w:t>
      </w:r>
      <w:r w:rsidR="00E07C42" w:rsidRPr="000C56CA">
        <w:rPr>
          <w:rFonts w:ascii="Times New Roman" w:hAnsi="Times New Roman"/>
          <w:sz w:val="28"/>
          <w:szCs w:val="28"/>
        </w:rPr>
        <w:t xml:space="preserve"> để </w:t>
      </w:r>
      <w:r w:rsidR="00310EB4" w:rsidRPr="000C56CA">
        <w:rPr>
          <w:rFonts w:ascii="Times New Roman" w:hAnsi="Times New Roman"/>
          <w:sz w:val="28"/>
          <w:szCs w:val="28"/>
        </w:rPr>
        <w:t>triển khai, thực hiện kế hoạch</w:t>
      </w:r>
      <w:r w:rsidR="00151D7B" w:rsidRPr="000C56CA">
        <w:rPr>
          <w:rFonts w:ascii="Times New Roman" w:hAnsi="Times New Roman"/>
          <w:sz w:val="28"/>
          <w:szCs w:val="28"/>
        </w:rPr>
        <w:t xml:space="preserve"> kịp thời</w:t>
      </w:r>
      <w:r w:rsidR="00E07C42" w:rsidRPr="000C56CA">
        <w:rPr>
          <w:rFonts w:ascii="Times New Roman" w:hAnsi="Times New Roman"/>
          <w:sz w:val="28"/>
          <w:szCs w:val="28"/>
        </w:rPr>
        <w:t>.</w:t>
      </w:r>
    </w:p>
    <w:p w:rsidR="00E07C42" w:rsidRPr="000C56CA" w:rsidRDefault="00F76338"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B</w:t>
      </w:r>
      <w:r w:rsidR="00B055B0" w:rsidRPr="000C56CA">
        <w:rPr>
          <w:rFonts w:ascii="Times New Roman" w:hAnsi="Times New Roman"/>
          <w:sz w:val="28"/>
          <w:szCs w:val="28"/>
        </w:rPr>
        <w:t xml:space="preserve">áo cáo </w:t>
      </w:r>
      <w:r w:rsidRPr="000C56CA">
        <w:rPr>
          <w:rFonts w:ascii="Times New Roman" w:hAnsi="Times New Roman"/>
          <w:sz w:val="28"/>
          <w:szCs w:val="28"/>
        </w:rPr>
        <w:t xml:space="preserve">nội dung triển khai, thực hiện </w:t>
      </w:r>
      <w:r w:rsidR="00B055B0" w:rsidRPr="000C56CA">
        <w:rPr>
          <w:rFonts w:ascii="Times New Roman" w:hAnsi="Times New Roman"/>
          <w:sz w:val="28"/>
          <w:szCs w:val="28"/>
        </w:rPr>
        <w:t>K</w:t>
      </w:r>
      <w:r w:rsidR="00E07C42" w:rsidRPr="000C56CA">
        <w:rPr>
          <w:rFonts w:ascii="Times New Roman" w:hAnsi="Times New Roman"/>
          <w:sz w:val="28"/>
          <w:szCs w:val="28"/>
        </w:rPr>
        <w:t>ế hoạch về</w:t>
      </w:r>
      <w:r w:rsidR="00583F26" w:rsidRPr="000C56CA">
        <w:rPr>
          <w:rFonts w:ascii="Times New Roman" w:hAnsi="Times New Roman"/>
          <w:sz w:val="28"/>
          <w:szCs w:val="28"/>
        </w:rPr>
        <w:t xml:space="preserve"> phòng</w:t>
      </w:r>
      <w:r w:rsidR="00E07C42" w:rsidRPr="000C56CA">
        <w:rPr>
          <w:rFonts w:ascii="Times New Roman" w:hAnsi="Times New Roman"/>
          <w:sz w:val="28"/>
          <w:szCs w:val="28"/>
        </w:rPr>
        <w:t xml:space="preserve"> Nông nghiệp và PTNT để tổng hợ</w:t>
      </w:r>
      <w:r w:rsidR="00583F26" w:rsidRPr="000C56CA">
        <w:rPr>
          <w:rFonts w:ascii="Times New Roman" w:hAnsi="Times New Roman"/>
          <w:sz w:val="28"/>
          <w:szCs w:val="28"/>
        </w:rPr>
        <w:t>p báo cáo huyện</w:t>
      </w:r>
      <w:r w:rsidR="00E07C42" w:rsidRPr="000C56CA">
        <w:rPr>
          <w:rFonts w:ascii="Times New Roman" w:hAnsi="Times New Roman"/>
          <w:sz w:val="28"/>
          <w:szCs w:val="28"/>
        </w:rPr>
        <w:t xml:space="preserve"> uỷ, HĐND và UBND </w:t>
      </w:r>
      <w:r w:rsidR="00583F26" w:rsidRPr="000C56CA">
        <w:rPr>
          <w:rFonts w:ascii="Times New Roman" w:hAnsi="Times New Roman"/>
          <w:sz w:val="28"/>
          <w:szCs w:val="28"/>
        </w:rPr>
        <w:t>huyện</w:t>
      </w:r>
      <w:r w:rsidR="0062275A" w:rsidRPr="000C56CA">
        <w:rPr>
          <w:rFonts w:ascii="Times New Roman" w:hAnsi="Times New Roman"/>
          <w:sz w:val="28"/>
          <w:szCs w:val="28"/>
        </w:rPr>
        <w:t xml:space="preserve"> theo</w:t>
      </w:r>
      <w:r w:rsidR="006C7734" w:rsidRPr="000C56CA">
        <w:rPr>
          <w:rFonts w:ascii="Times New Roman" w:hAnsi="Times New Roman"/>
          <w:sz w:val="28"/>
          <w:szCs w:val="28"/>
        </w:rPr>
        <w:t xml:space="preserve"> định kỳ hàng năm, theo giai đoạn đúng</w:t>
      </w:r>
      <w:r w:rsidR="0062275A" w:rsidRPr="000C56CA">
        <w:rPr>
          <w:rFonts w:ascii="Times New Roman" w:hAnsi="Times New Roman"/>
          <w:sz w:val="28"/>
          <w:szCs w:val="28"/>
        </w:rPr>
        <w:t xml:space="preserve"> quy định</w:t>
      </w:r>
      <w:r w:rsidR="00E07C42" w:rsidRPr="000C56CA">
        <w:rPr>
          <w:rFonts w:ascii="Times New Roman" w:hAnsi="Times New Roman"/>
          <w:sz w:val="28"/>
          <w:szCs w:val="28"/>
        </w:rPr>
        <w:t>.</w:t>
      </w:r>
    </w:p>
    <w:p w:rsidR="00D649D4" w:rsidRDefault="00D649D4" w:rsidP="00650BEC">
      <w:pPr>
        <w:spacing w:before="120" w:after="0" w:line="240" w:lineRule="auto"/>
        <w:ind w:firstLine="720"/>
        <w:jc w:val="both"/>
        <w:rPr>
          <w:rFonts w:ascii="Times New Roman" w:hAnsi="Times New Roman"/>
          <w:sz w:val="28"/>
          <w:szCs w:val="28"/>
        </w:rPr>
      </w:pPr>
      <w:r w:rsidRPr="000C56CA">
        <w:rPr>
          <w:rFonts w:ascii="Times New Roman" w:hAnsi="Times New Roman"/>
          <w:sz w:val="28"/>
          <w:szCs w:val="28"/>
        </w:rPr>
        <w:t xml:space="preserve">Trên đây là Kế hoạch </w:t>
      </w:r>
      <w:r w:rsidR="00F76338" w:rsidRPr="000C56CA">
        <w:rPr>
          <w:rFonts w:ascii="Times New Roman" w:hAnsi="Times New Roman"/>
          <w:sz w:val="28"/>
          <w:szCs w:val="28"/>
        </w:rPr>
        <w:t>phát triển thủy sản giai đoạn 202</w:t>
      </w:r>
      <w:r w:rsidR="00097E6F" w:rsidRPr="000C56CA">
        <w:rPr>
          <w:rFonts w:ascii="Times New Roman" w:hAnsi="Times New Roman"/>
          <w:sz w:val="28"/>
          <w:szCs w:val="28"/>
        </w:rPr>
        <w:t>2</w:t>
      </w:r>
      <w:r w:rsidR="006C7734" w:rsidRPr="000C56CA">
        <w:rPr>
          <w:rFonts w:ascii="Times New Roman" w:hAnsi="Times New Roman"/>
          <w:sz w:val="28"/>
          <w:szCs w:val="28"/>
        </w:rPr>
        <w:t>-</w:t>
      </w:r>
      <w:r w:rsidR="00F76338" w:rsidRPr="000C56CA">
        <w:rPr>
          <w:rFonts w:ascii="Times New Roman" w:hAnsi="Times New Roman"/>
          <w:sz w:val="28"/>
          <w:szCs w:val="28"/>
        </w:rPr>
        <w:t xml:space="preserve"> 2025, định hướng đến năm 2030, tầm nhìn đến năm 2045 trên đị</w:t>
      </w:r>
      <w:r w:rsidR="00583F26" w:rsidRPr="000C56CA">
        <w:rPr>
          <w:rFonts w:ascii="Times New Roman" w:hAnsi="Times New Roman"/>
          <w:sz w:val="28"/>
          <w:szCs w:val="28"/>
        </w:rPr>
        <w:t>a bàn huyện Gia Bình</w:t>
      </w:r>
      <w:r w:rsidR="001F58F3" w:rsidRPr="000C56CA">
        <w:rPr>
          <w:rFonts w:ascii="Times New Roman" w:hAnsi="Times New Roman"/>
          <w:sz w:val="28"/>
          <w:szCs w:val="28"/>
        </w:rPr>
        <w:t>. Trong quá trình triển khai thực hiện kế hoạ</w:t>
      </w:r>
      <w:r w:rsidR="00583F26" w:rsidRPr="000C56CA">
        <w:rPr>
          <w:rFonts w:ascii="Times New Roman" w:hAnsi="Times New Roman"/>
          <w:sz w:val="28"/>
          <w:szCs w:val="28"/>
        </w:rPr>
        <w:t>ch này các phòng, đơn vị, xã, thị trấn</w:t>
      </w:r>
      <w:r w:rsidR="001F58F3" w:rsidRPr="000C56CA">
        <w:rPr>
          <w:rFonts w:ascii="Times New Roman" w:hAnsi="Times New Roman"/>
          <w:sz w:val="28"/>
          <w:szCs w:val="28"/>
        </w:rPr>
        <w:t xml:space="preserve"> có khó khăn vướng mắc, bất cập</w:t>
      </w:r>
      <w:r w:rsidR="00275C32" w:rsidRPr="000C56CA">
        <w:rPr>
          <w:rFonts w:ascii="Times New Roman" w:hAnsi="Times New Roman"/>
          <w:sz w:val="28"/>
          <w:szCs w:val="28"/>
        </w:rPr>
        <w:t xml:space="preserve"> báo cáo kịp thời</w:t>
      </w:r>
      <w:r w:rsidR="00583F26" w:rsidRPr="000C56CA">
        <w:rPr>
          <w:rFonts w:ascii="Times New Roman" w:hAnsi="Times New Roman"/>
          <w:sz w:val="28"/>
          <w:szCs w:val="28"/>
        </w:rPr>
        <w:t xml:space="preserve"> phòng</w:t>
      </w:r>
      <w:r w:rsidR="006C2959" w:rsidRPr="000C56CA">
        <w:rPr>
          <w:rFonts w:ascii="Times New Roman" w:hAnsi="Times New Roman"/>
          <w:sz w:val="28"/>
          <w:szCs w:val="28"/>
        </w:rPr>
        <w:t xml:space="preserve"> Nông nghiệp và PTNT để tổng hợ</w:t>
      </w:r>
      <w:r w:rsidR="00583F26" w:rsidRPr="000C56CA">
        <w:rPr>
          <w:rFonts w:ascii="Times New Roman" w:hAnsi="Times New Roman"/>
          <w:sz w:val="28"/>
          <w:szCs w:val="28"/>
        </w:rPr>
        <w:t>p, báo cáo UBND huyện</w:t>
      </w:r>
      <w:r w:rsidR="006C2959" w:rsidRPr="000C56CA">
        <w:rPr>
          <w:rFonts w:ascii="Times New Roman" w:hAnsi="Times New Roman"/>
          <w:sz w:val="28"/>
          <w:szCs w:val="28"/>
        </w:rPr>
        <w:t xml:space="preserve"> xem xét, giải quyết</w:t>
      </w:r>
      <w:r w:rsidRPr="000C56CA">
        <w:rPr>
          <w:rFonts w:ascii="Times New Roman" w:hAnsi="Times New Roman"/>
          <w:sz w:val="28"/>
          <w:szCs w:val="28"/>
        </w:rPr>
        <w:t>./.</w:t>
      </w:r>
    </w:p>
    <w:p w:rsidR="00581215" w:rsidRPr="000C56CA" w:rsidRDefault="00581215" w:rsidP="00650BEC">
      <w:pPr>
        <w:spacing w:before="120" w:after="0" w:line="240" w:lineRule="auto"/>
        <w:ind w:firstLine="720"/>
        <w:jc w:val="both"/>
        <w:rPr>
          <w:rFonts w:ascii="Times New Roman" w:hAnsi="Times New Roman"/>
          <w:sz w:val="28"/>
          <w:szCs w:val="28"/>
        </w:rPr>
      </w:pPr>
    </w:p>
    <w:tbl>
      <w:tblPr>
        <w:tblW w:w="9125" w:type="dxa"/>
        <w:jc w:val="center"/>
        <w:tblLook w:val="01E0" w:firstRow="1" w:lastRow="1" w:firstColumn="1" w:lastColumn="1" w:noHBand="0" w:noVBand="0"/>
      </w:tblPr>
      <w:tblGrid>
        <w:gridCol w:w="4507"/>
        <w:gridCol w:w="4618"/>
      </w:tblGrid>
      <w:tr w:rsidR="000C56CA" w:rsidRPr="000C56CA" w:rsidTr="008849B6">
        <w:trPr>
          <w:trHeight w:val="2569"/>
          <w:jc w:val="center"/>
        </w:trPr>
        <w:tc>
          <w:tcPr>
            <w:tcW w:w="4507" w:type="dxa"/>
          </w:tcPr>
          <w:p w:rsidR="008E1615" w:rsidRPr="000C56CA" w:rsidRDefault="008E1615" w:rsidP="008E1615">
            <w:pPr>
              <w:spacing w:after="120" w:line="240" w:lineRule="auto"/>
              <w:rPr>
                <w:rFonts w:ascii="Times New Roman" w:hAnsi="Times New Roman"/>
                <w:b/>
                <w:i/>
                <w:sz w:val="24"/>
              </w:rPr>
            </w:pPr>
            <w:r w:rsidRPr="000C56CA">
              <w:rPr>
                <w:rFonts w:ascii="Times New Roman" w:hAnsi="Times New Roman"/>
                <w:b/>
                <w:i/>
                <w:sz w:val="24"/>
              </w:rPr>
              <w:t>Nơi nhận:</w:t>
            </w:r>
          </w:p>
          <w:p w:rsidR="008E1615" w:rsidRPr="000C56CA" w:rsidRDefault="008E1615" w:rsidP="008E1615">
            <w:pPr>
              <w:spacing w:after="0" w:line="240" w:lineRule="auto"/>
              <w:rPr>
                <w:rFonts w:ascii="Times New Roman" w:hAnsi="Times New Roman"/>
              </w:rPr>
            </w:pPr>
            <w:r w:rsidRPr="000C56CA">
              <w:rPr>
                <w:rFonts w:ascii="Times New Roman" w:hAnsi="Times New Roman"/>
              </w:rPr>
              <w:t xml:space="preserve">- </w:t>
            </w:r>
            <w:r w:rsidR="00583F26" w:rsidRPr="000C56CA">
              <w:rPr>
                <w:rFonts w:ascii="Times New Roman" w:hAnsi="Times New Roman"/>
              </w:rPr>
              <w:t>Sở</w:t>
            </w:r>
            <w:r w:rsidRPr="000C56CA">
              <w:rPr>
                <w:rFonts w:ascii="Times New Roman" w:hAnsi="Times New Roman"/>
                <w:lang w:val="vi-VN"/>
              </w:rPr>
              <w:t xml:space="preserve"> N</w:t>
            </w:r>
            <w:r w:rsidRPr="000C56CA">
              <w:rPr>
                <w:rFonts w:ascii="Times New Roman" w:hAnsi="Times New Roman"/>
              </w:rPr>
              <w:t>ông nghiệp</w:t>
            </w:r>
            <w:r w:rsidRPr="000C56CA">
              <w:rPr>
                <w:rFonts w:ascii="Times New Roman" w:hAnsi="Times New Roman"/>
                <w:lang w:val="vi-VN"/>
              </w:rPr>
              <w:t xml:space="preserve"> và PTNT</w:t>
            </w:r>
            <w:r w:rsidRPr="000C56CA">
              <w:rPr>
                <w:rFonts w:ascii="Times New Roman" w:hAnsi="Times New Roman"/>
              </w:rPr>
              <w:t xml:space="preserve"> (b/c)</w:t>
            </w:r>
            <w:r w:rsidRPr="000C56CA">
              <w:rPr>
                <w:rFonts w:ascii="Times New Roman" w:hAnsi="Times New Roman"/>
                <w:lang w:val="vi-VN"/>
              </w:rPr>
              <w:t>;</w:t>
            </w:r>
            <w:r w:rsidRPr="000C56CA">
              <w:rPr>
                <w:rFonts w:ascii="Times New Roman" w:hAnsi="Times New Roman"/>
                <w:lang w:val="vi-VN"/>
              </w:rPr>
              <w:br/>
            </w:r>
            <w:r w:rsidRPr="000C56CA">
              <w:rPr>
                <w:rFonts w:ascii="Times New Roman" w:hAnsi="Times New Roman"/>
              </w:rPr>
              <w:t xml:space="preserve">- TT </w:t>
            </w:r>
            <w:r w:rsidR="008849B6">
              <w:rPr>
                <w:rFonts w:ascii="Times New Roman" w:hAnsi="Times New Roman"/>
              </w:rPr>
              <w:t>H</w:t>
            </w:r>
            <w:r w:rsidRPr="000C56CA">
              <w:rPr>
                <w:rFonts w:ascii="Times New Roman" w:hAnsi="Times New Roman"/>
              </w:rPr>
              <w:t>U, TT HĐ</w:t>
            </w:r>
            <w:r w:rsidR="00583F26" w:rsidRPr="000C56CA">
              <w:rPr>
                <w:rFonts w:ascii="Times New Roman" w:hAnsi="Times New Roman"/>
                <w:lang w:val="vi-VN"/>
              </w:rPr>
              <w:t xml:space="preserve">ND </w:t>
            </w:r>
            <w:r w:rsidR="00583F26" w:rsidRPr="000C56CA">
              <w:rPr>
                <w:rFonts w:ascii="Times New Roman" w:hAnsi="Times New Roman"/>
              </w:rPr>
              <w:t>huyện</w:t>
            </w:r>
            <w:r w:rsidRPr="000C56CA">
              <w:rPr>
                <w:rFonts w:ascii="Times New Roman" w:hAnsi="Times New Roman"/>
              </w:rPr>
              <w:t xml:space="preserve"> (b/c);</w:t>
            </w:r>
          </w:p>
          <w:p w:rsidR="008E1615" w:rsidRPr="000C56CA" w:rsidRDefault="008E1615" w:rsidP="008E1615">
            <w:pPr>
              <w:spacing w:after="0" w:line="240" w:lineRule="auto"/>
              <w:rPr>
                <w:rFonts w:ascii="Times New Roman" w:hAnsi="Times New Roman"/>
              </w:rPr>
            </w:pPr>
            <w:r w:rsidRPr="000C56CA">
              <w:rPr>
                <w:rFonts w:ascii="Times New Roman" w:hAnsi="Times New Roman"/>
              </w:rPr>
              <w:t xml:space="preserve">- Chủ tịch và các PCT UBND </w:t>
            </w:r>
            <w:r w:rsidR="00583F26" w:rsidRPr="000C56CA">
              <w:rPr>
                <w:rFonts w:ascii="Times New Roman" w:hAnsi="Times New Roman"/>
              </w:rPr>
              <w:t>huyện</w:t>
            </w:r>
            <w:r w:rsidRPr="000C56CA">
              <w:rPr>
                <w:rFonts w:ascii="Times New Roman" w:hAnsi="Times New Roman"/>
              </w:rPr>
              <w:t>;</w:t>
            </w:r>
          </w:p>
          <w:p w:rsidR="008E1615" w:rsidRPr="000C56CA" w:rsidRDefault="00583F26" w:rsidP="008E1615">
            <w:pPr>
              <w:spacing w:after="0" w:line="240" w:lineRule="auto"/>
              <w:rPr>
                <w:rFonts w:ascii="Times New Roman" w:hAnsi="Times New Roman"/>
              </w:rPr>
            </w:pPr>
            <w:r w:rsidRPr="000C56CA">
              <w:rPr>
                <w:rFonts w:ascii="Times New Roman" w:hAnsi="Times New Roman"/>
              </w:rPr>
              <w:t>- Các phòng</w:t>
            </w:r>
            <w:r w:rsidR="008E1615" w:rsidRPr="000C56CA">
              <w:rPr>
                <w:rFonts w:ascii="Times New Roman" w:hAnsi="Times New Roman"/>
              </w:rPr>
              <w:t xml:space="preserve">, </w:t>
            </w:r>
            <w:r w:rsidRPr="000C56CA">
              <w:rPr>
                <w:rFonts w:ascii="Times New Roman" w:hAnsi="Times New Roman"/>
              </w:rPr>
              <w:t>ban, đơn vị</w:t>
            </w:r>
            <w:r w:rsidR="008E1615" w:rsidRPr="000C56CA">
              <w:rPr>
                <w:rFonts w:ascii="Times New Roman" w:hAnsi="Times New Roman"/>
              </w:rPr>
              <w:t xml:space="preserve"> liên quan;</w:t>
            </w:r>
          </w:p>
          <w:p w:rsidR="008E1615" w:rsidRPr="000C56CA" w:rsidRDefault="008E1615" w:rsidP="008E1615">
            <w:pPr>
              <w:spacing w:after="0" w:line="240" w:lineRule="auto"/>
              <w:rPr>
                <w:rFonts w:ascii="Times New Roman" w:hAnsi="Times New Roman"/>
              </w:rPr>
            </w:pPr>
            <w:r w:rsidRPr="000C56CA">
              <w:rPr>
                <w:rFonts w:ascii="Times New Roman" w:hAnsi="Times New Roman"/>
              </w:rPr>
              <w:t>- UB MTTQ và các đoàn thể</w:t>
            </w:r>
            <w:r w:rsidR="00583F26" w:rsidRPr="000C56CA">
              <w:rPr>
                <w:rFonts w:ascii="Times New Roman" w:hAnsi="Times New Roman"/>
              </w:rPr>
              <w:t xml:space="preserve"> huyện</w:t>
            </w:r>
            <w:r w:rsidRPr="000C56CA">
              <w:rPr>
                <w:rFonts w:ascii="Times New Roman" w:hAnsi="Times New Roman"/>
              </w:rPr>
              <w:t>;</w:t>
            </w:r>
          </w:p>
          <w:p w:rsidR="008E1615" w:rsidRPr="000C56CA" w:rsidRDefault="00583F26" w:rsidP="008E1615">
            <w:pPr>
              <w:spacing w:after="0" w:line="240" w:lineRule="auto"/>
              <w:rPr>
                <w:rFonts w:ascii="Times New Roman" w:hAnsi="Times New Roman"/>
              </w:rPr>
            </w:pPr>
            <w:r w:rsidRPr="000C56CA">
              <w:rPr>
                <w:rFonts w:ascii="Times New Roman" w:hAnsi="Times New Roman"/>
              </w:rPr>
              <w:t>- UBND các xã, thị trấn</w:t>
            </w:r>
            <w:r w:rsidR="008E1615" w:rsidRPr="000C56CA">
              <w:rPr>
                <w:rFonts w:ascii="Times New Roman" w:hAnsi="Times New Roman"/>
              </w:rPr>
              <w:t>;</w:t>
            </w:r>
          </w:p>
          <w:p w:rsidR="008E1615" w:rsidRPr="000C56CA" w:rsidRDefault="00583F26" w:rsidP="008E1615">
            <w:pPr>
              <w:spacing w:after="0" w:line="240" w:lineRule="auto"/>
              <w:rPr>
                <w:rFonts w:ascii="Times New Roman" w:hAnsi="Times New Roman"/>
              </w:rPr>
            </w:pPr>
            <w:r w:rsidRPr="000C56CA">
              <w:rPr>
                <w:rFonts w:ascii="Times New Roman" w:hAnsi="Times New Roman"/>
              </w:rPr>
              <w:t xml:space="preserve">- </w:t>
            </w:r>
            <w:r w:rsidR="00696E9E">
              <w:rPr>
                <w:rFonts w:ascii="Times New Roman" w:hAnsi="Times New Roman"/>
              </w:rPr>
              <w:t>C</w:t>
            </w:r>
            <w:r w:rsidRPr="000C56CA">
              <w:rPr>
                <w:rFonts w:ascii="Times New Roman" w:hAnsi="Times New Roman"/>
              </w:rPr>
              <w:t>VP</w:t>
            </w:r>
            <w:r w:rsidR="00696E9E">
              <w:rPr>
                <w:rFonts w:ascii="Times New Roman" w:hAnsi="Times New Roman"/>
              </w:rPr>
              <w:t>, các PCVP;</w:t>
            </w:r>
          </w:p>
          <w:p w:rsidR="008E1615" w:rsidRPr="000C56CA" w:rsidRDefault="008E1615" w:rsidP="008E1615">
            <w:pPr>
              <w:spacing w:after="0" w:line="240" w:lineRule="auto"/>
              <w:rPr>
                <w:rFonts w:ascii="Times New Roman" w:hAnsi="Times New Roman"/>
              </w:rPr>
            </w:pPr>
            <w:r w:rsidRPr="000C56CA">
              <w:rPr>
                <w:rFonts w:ascii="Times New Roman" w:hAnsi="Times New Roman"/>
              </w:rPr>
              <w:t>- Lưu: VT, NN.</w:t>
            </w:r>
          </w:p>
          <w:p w:rsidR="008E1615" w:rsidRPr="000C56CA" w:rsidRDefault="008E1615" w:rsidP="008E1615">
            <w:pPr>
              <w:spacing w:after="0" w:line="240" w:lineRule="auto"/>
              <w:ind w:firstLine="720"/>
              <w:jc w:val="both"/>
              <w:rPr>
                <w:rFonts w:ascii="Times New Roman" w:hAnsi="Times New Roman"/>
              </w:rPr>
            </w:pPr>
          </w:p>
        </w:tc>
        <w:tc>
          <w:tcPr>
            <w:tcW w:w="4618" w:type="dxa"/>
          </w:tcPr>
          <w:p w:rsidR="008E1615" w:rsidRPr="000C56CA" w:rsidRDefault="008E1615" w:rsidP="00650BEC">
            <w:pPr>
              <w:tabs>
                <w:tab w:val="center" w:pos="2845"/>
              </w:tabs>
              <w:spacing w:after="0" w:line="240" w:lineRule="auto"/>
              <w:jc w:val="center"/>
              <w:rPr>
                <w:rFonts w:ascii="Times New Roman" w:hAnsi="Times New Roman"/>
                <w:b/>
                <w:sz w:val="28"/>
                <w:szCs w:val="28"/>
              </w:rPr>
            </w:pPr>
            <w:r w:rsidRPr="000C56CA">
              <w:rPr>
                <w:rFonts w:ascii="Times New Roman" w:hAnsi="Times New Roman"/>
                <w:b/>
                <w:sz w:val="28"/>
                <w:szCs w:val="28"/>
              </w:rPr>
              <w:t>TM. ỦY BAN NHÂN DÂN</w:t>
            </w:r>
          </w:p>
          <w:p w:rsidR="008E1615" w:rsidRPr="000C56CA" w:rsidRDefault="008E1615" w:rsidP="00650BEC">
            <w:pPr>
              <w:spacing w:after="0" w:line="240" w:lineRule="auto"/>
              <w:jc w:val="center"/>
              <w:rPr>
                <w:rFonts w:ascii="Times New Roman" w:hAnsi="Times New Roman"/>
                <w:b/>
                <w:sz w:val="28"/>
                <w:szCs w:val="28"/>
              </w:rPr>
            </w:pPr>
            <w:r w:rsidRPr="000C56CA">
              <w:rPr>
                <w:rFonts w:ascii="Times New Roman" w:hAnsi="Times New Roman"/>
                <w:b/>
                <w:sz w:val="28"/>
                <w:szCs w:val="28"/>
              </w:rPr>
              <w:t>KT. CHỦ TỊCH</w:t>
            </w:r>
          </w:p>
          <w:p w:rsidR="008E1615" w:rsidRPr="000C56CA" w:rsidRDefault="008E1615" w:rsidP="00650BEC">
            <w:pPr>
              <w:spacing w:after="0" w:line="240" w:lineRule="auto"/>
              <w:jc w:val="center"/>
              <w:rPr>
                <w:rFonts w:ascii="Times New Roman" w:hAnsi="Times New Roman"/>
                <w:b/>
                <w:sz w:val="28"/>
                <w:szCs w:val="28"/>
              </w:rPr>
            </w:pPr>
            <w:r w:rsidRPr="000C56CA">
              <w:rPr>
                <w:rFonts w:ascii="Times New Roman" w:hAnsi="Times New Roman"/>
                <w:b/>
                <w:sz w:val="28"/>
                <w:szCs w:val="28"/>
              </w:rPr>
              <w:t>PHÓ CHỦ TỊCH</w:t>
            </w:r>
          </w:p>
          <w:p w:rsidR="008E1615" w:rsidRPr="000C56CA" w:rsidRDefault="008E1615" w:rsidP="00650BEC">
            <w:pPr>
              <w:spacing w:after="0" w:line="240" w:lineRule="auto"/>
              <w:ind w:firstLine="720"/>
              <w:jc w:val="center"/>
              <w:rPr>
                <w:rFonts w:ascii="Times New Roman" w:hAnsi="Times New Roman"/>
                <w:b/>
                <w:sz w:val="32"/>
              </w:rPr>
            </w:pPr>
          </w:p>
          <w:p w:rsidR="008E1615" w:rsidRPr="000C56CA" w:rsidRDefault="008E1615" w:rsidP="00650BEC">
            <w:pPr>
              <w:spacing w:after="0" w:line="240" w:lineRule="auto"/>
              <w:ind w:firstLine="720"/>
              <w:jc w:val="center"/>
              <w:rPr>
                <w:rFonts w:ascii="Times New Roman" w:hAnsi="Times New Roman"/>
                <w:b/>
                <w:sz w:val="32"/>
              </w:rPr>
            </w:pPr>
          </w:p>
          <w:p w:rsidR="008E1615" w:rsidRPr="000C56CA" w:rsidRDefault="008E1615" w:rsidP="00650BEC">
            <w:pPr>
              <w:spacing w:after="0" w:line="240" w:lineRule="auto"/>
              <w:jc w:val="center"/>
              <w:rPr>
                <w:rFonts w:ascii="Times New Roman" w:hAnsi="Times New Roman"/>
                <w:b/>
                <w:sz w:val="32"/>
              </w:rPr>
            </w:pPr>
          </w:p>
          <w:p w:rsidR="008E1615" w:rsidRPr="000C56CA" w:rsidRDefault="008E1615" w:rsidP="00650BEC">
            <w:pPr>
              <w:spacing w:after="0" w:line="240" w:lineRule="auto"/>
              <w:jc w:val="center"/>
              <w:rPr>
                <w:rFonts w:ascii="Times New Roman" w:hAnsi="Times New Roman"/>
                <w:b/>
                <w:sz w:val="32"/>
              </w:rPr>
            </w:pPr>
          </w:p>
          <w:p w:rsidR="008E1615" w:rsidRPr="000C56CA" w:rsidRDefault="008E1615" w:rsidP="00650BEC">
            <w:pPr>
              <w:spacing w:after="0" w:line="240" w:lineRule="auto"/>
              <w:jc w:val="center"/>
              <w:rPr>
                <w:rFonts w:ascii="Times New Roman" w:hAnsi="Times New Roman"/>
                <w:b/>
                <w:sz w:val="32"/>
              </w:rPr>
            </w:pPr>
          </w:p>
          <w:p w:rsidR="008E1615" w:rsidRPr="000C56CA" w:rsidRDefault="00583F26" w:rsidP="00650BEC">
            <w:pPr>
              <w:spacing w:after="0" w:line="240" w:lineRule="auto"/>
              <w:jc w:val="center"/>
              <w:rPr>
                <w:rFonts w:ascii="Times New Roman" w:hAnsi="Times New Roman"/>
                <w:b/>
                <w:sz w:val="28"/>
                <w:szCs w:val="28"/>
              </w:rPr>
            </w:pPr>
            <w:r w:rsidRPr="000C56CA">
              <w:rPr>
                <w:rFonts w:ascii="Times New Roman" w:hAnsi="Times New Roman"/>
                <w:b/>
                <w:sz w:val="28"/>
                <w:szCs w:val="28"/>
              </w:rPr>
              <w:t>Lương Trung Hậu</w:t>
            </w:r>
          </w:p>
        </w:tc>
      </w:tr>
    </w:tbl>
    <w:p w:rsidR="00C66A8F" w:rsidRPr="000C56CA" w:rsidRDefault="00C66A8F" w:rsidP="00200A77">
      <w:pPr>
        <w:autoSpaceDE w:val="0"/>
        <w:autoSpaceDN w:val="0"/>
        <w:adjustRightInd w:val="0"/>
        <w:spacing w:before="120" w:after="0" w:line="240" w:lineRule="auto"/>
        <w:jc w:val="center"/>
      </w:pPr>
    </w:p>
    <w:sectPr w:rsidR="00C66A8F" w:rsidRPr="000C56CA" w:rsidSect="00200A77">
      <w:headerReference w:type="first" r:id="rId8"/>
      <w:pgSz w:w="11906" w:h="16838" w:code="9"/>
      <w:pgMar w:top="1134" w:right="1021" w:bottom="1021" w:left="1701" w:header="561"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15" w:rsidRDefault="00DC2115" w:rsidP="007508A8">
      <w:pPr>
        <w:spacing w:after="0" w:line="240" w:lineRule="auto"/>
      </w:pPr>
      <w:r>
        <w:separator/>
      </w:r>
    </w:p>
  </w:endnote>
  <w:endnote w:type="continuationSeparator" w:id="0">
    <w:p w:rsidR="00DC2115" w:rsidRDefault="00DC2115" w:rsidP="007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15" w:rsidRDefault="00DC2115" w:rsidP="007508A8">
      <w:pPr>
        <w:spacing w:after="0" w:line="240" w:lineRule="auto"/>
      </w:pPr>
      <w:r>
        <w:separator/>
      </w:r>
    </w:p>
  </w:footnote>
  <w:footnote w:type="continuationSeparator" w:id="0">
    <w:p w:rsidR="00DC2115" w:rsidRDefault="00DC2115" w:rsidP="00750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6142"/>
      <w:docPartObj>
        <w:docPartGallery w:val="Page Numbers (Top of Page)"/>
        <w:docPartUnique/>
      </w:docPartObj>
    </w:sdtPr>
    <w:sdtEndPr>
      <w:rPr>
        <w:rFonts w:ascii="Times New Roman" w:hAnsi="Times New Roman"/>
        <w:sz w:val="26"/>
      </w:rPr>
    </w:sdtEndPr>
    <w:sdtContent>
      <w:p w:rsidR="00736591" w:rsidRPr="00736591" w:rsidRDefault="00317E83">
        <w:pPr>
          <w:pStyle w:val="Header"/>
          <w:jc w:val="center"/>
          <w:rPr>
            <w:rFonts w:ascii="Times New Roman" w:hAnsi="Times New Roman"/>
            <w:sz w:val="26"/>
          </w:rPr>
        </w:pPr>
        <w:r w:rsidRPr="00736591">
          <w:rPr>
            <w:rFonts w:ascii="Times New Roman" w:hAnsi="Times New Roman"/>
            <w:sz w:val="26"/>
          </w:rPr>
          <w:fldChar w:fldCharType="begin"/>
        </w:r>
        <w:r w:rsidR="00736591" w:rsidRPr="00736591">
          <w:rPr>
            <w:rFonts w:ascii="Times New Roman" w:hAnsi="Times New Roman"/>
            <w:sz w:val="26"/>
          </w:rPr>
          <w:instrText xml:space="preserve"> PAGE   \* MERGEFORMAT </w:instrText>
        </w:r>
        <w:r w:rsidRPr="00736591">
          <w:rPr>
            <w:rFonts w:ascii="Times New Roman" w:hAnsi="Times New Roman"/>
            <w:sz w:val="26"/>
          </w:rPr>
          <w:fldChar w:fldCharType="separate"/>
        </w:r>
        <w:r w:rsidR="008849B6">
          <w:rPr>
            <w:rFonts w:ascii="Times New Roman" w:hAnsi="Times New Roman"/>
            <w:noProof/>
            <w:sz w:val="26"/>
          </w:rPr>
          <w:t>1</w:t>
        </w:r>
        <w:r w:rsidRPr="00736591">
          <w:rPr>
            <w:rFonts w:ascii="Times New Roman" w:hAnsi="Times New Roman"/>
            <w:sz w:val="26"/>
          </w:rPr>
          <w:fldChar w:fldCharType="end"/>
        </w:r>
      </w:p>
    </w:sdtContent>
  </w:sdt>
  <w:p w:rsidR="00736591" w:rsidRDefault="0073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71D6"/>
    <w:multiLevelType w:val="hybridMultilevel"/>
    <w:tmpl w:val="4380EE9E"/>
    <w:lvl w:ilvl="0" w:tplc="E3BEA4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F406165"/>
    <w:multiLevelType w:val="hybridMultilevel"/>
    <w:tmpl w:val="56743234"/>
    <w:lvl w:ilvl="0" w:tplc="3AAADA5C">
      <w:start w:val="1"/>
      <w:numFmt w:val="decimal"/>
      <w:lvlText w:val="%1."/>
      <w:lvlJc w:val="left"/>
      <w:pPr>
        <w:ind w:left="927" w:hanging="360"/>
      </w:pPr>
      <w:rPr>
        <w:rFonts w:ascii="Calibri" w:eastAsia="Calibri" w:hAnsi="Calibri" w:cs="Times New Roman"/>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BA30A89"/>
    <w:multiLevelType w:val="hybridMultilevel"/>
    <w:tmpl w:val="2DC8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D4"/>
    <w:rsid w:val="00001C66"/>
    <w:rsid w:val="00004E0A"/>
    <w:rsid w:val="00015257"/>
    <w:rsid w:val="00021573"/>
    <w:rsid w:val="00024889"/>
    <w:rsid w:val="00033A7C"/>
    <w:rsid w:val="00040481"/>
    <w:rsid w:val="00044498"/>
    <w:rsid w:val="00060902"/>
    <w:rsid w:val="00061A86"/>
    <w:rsid w:val="00064F38"/>
    <w:rsid w:val="00066DA5"/>
    <w:rsid w:val="00067041"/>
    <w:rsid w:val="0007166A"/>
    <w:rsid w:val="00072870"/>
    <w:rsid w:val="00073C6F"/>
    <w:rsid w:val="00086135"/>
    <w:rsid w:val="000873C4"/>
    <w:rsid w:val="00097E6F"/>
    <w:rsid w:val="000A3F2F"/>
    <w:rsid w:val="000A70D2"/>
    <w:rsid w:val="000B2A63"/>
    <w:rsid w:val="000C3723"/>
    <w:rsid w:val="000C56CA"/>
    <w:rsid w:val="000D7DC4"/>
    <w:rsid w:val="000E439E"/>
    <w:rsid w:val="000F171B"/>
    <w:rsid w:val="000F2244"/>
    <w:rsid w:val="000F2DD4"/>
    <w:rsid w:val="000F502C"/>
    <w:rsid w:val="001013CE"/>
    <w:rsid w:val="001049B3"/>
    <w:rsid w:val="00104C5E"/>
    <w:rsid w:val="00114409"/>
    <w:rsid w:val="0012002E"/>
    <w:rsid w:val="00125BCD"/>
    <w:rsid w:val="00127035"/>
    <w:rsid w:val="00127B55"/>
    <w:rsid w:val="00135677"/>
    <w:rsid w:val="00142F10"/>
    <w:rsid w:val="00147000"/>
    <w:rsid w:val="00151D7B"/>
    <w:rsid w:val="00157017"/>
    <w:rsid w:val="001625FB"/>
    <w:rsid w:val="00166238"/>
    <w:rsid w:val="00174433"/>
    <w:rsid w:val="001778D5"/>
    <w:rsid w:val="00185D0E"/>
    <w:rsid w:val="00193BA9"/>
    <w:rsid w:val="001A74E2"/>
    <w:rsid w:val="001B26B0"/>
    <w:rsid w:val="001B35F9"/>
    <w:rsid w:val="001B52ED"/>
    <w:rsid w:val="001B687C"/>
    <w:rsid w:val="001B7C91"/>
    <w:rsid w:val="001C76C6"/>
    <w:rsid w:val="001D6017"/>
    <w:rsid w:val="001D6FAF"/>
    <w:rsid w:val="001E41BE"/>
    <w:rsid w:val="001E5E03"/>
    <w:rsid w:val="001F069E"/>
    <w:rsid w:val="001F3AA9"/>
    <w:rsid w:val="001F4FEF"/>
    <w:rsid w:val="001F58F3"/>
    <w:rsid w:val="00200A77"/>
    <w:rsid w:val="0021195E"/>
    <w:rsid w:val="00212D61"/>
    <w:rsid w:val="00215171"/>
    <w:rsid w:val="00215518"/>
    <w:rsid w:val="002170AC"/>
    <w:rsid w:val="00220523"/>
    <w:rsid w:val="00223227"/>
    <w:rsid w:val="00223AB7"/>
    <w:rsid w:val="002311E5"/>
    <w:rsid w:val="00242BFB"/>
    <w:rsid w:val="00243AB9"/>
    <w:rsid w:val="00254C2A"/>
    <w:rsid w:val="00254F0D"/>
    <w:rsid w:val="00265025"/>
    <w:rsid w:val="00275C32"/>
    <w:rsid w:val="00281F07"/>
    <w:rsid w:val="00281FCA"/>
    <w:rsid w:val="00291F3E"/>
    <w:rsid w:val="00293C8B"/>
    <w:rsid w:val="0029528E"/>
    <w:rsid w:val="002A0051"/>
    <w:rsid w:val="002A06DD"/>
    <w:rsid w:val="002A074D"/>
    <w:rsid w:val="002A3B2C"/>
    <w:rsid w:val="002A4240"/>
    <w:rsid w:val="002B0828"/>
    <w:rsid w:val="002B46F3"/>
    <w:rsid w:val="002B742A"/>
    <w:rsid w:val="002C3212"/>
    <w:rsid w:val="002C3358"/>
    <w:rsid w:val="002D4A5C"/>
    <w:rsid w:val="002D740C"/>
    <w:rsid w:val="002E46B2"/>
    <w:rsid w:val="00303489"/>
    <w:rsid w:val="003035C3"/>
    <w:rsid w:val="0030394E"/>
    <w:rsid w:val="00305DEB"/>
    <w:rsid w:val="00310EB4"/>
    <w:rsid w:val="00311761"/>
    <w:rsid w:val="00317E83"/>
    <w:rsid w:val="003216FE"/>
    <w:rsid w:val="0032785A"/>
    <w:rsid w:val="003439DE"/>
    <w:rsid w:val="0034571F"/>
    <w:rsid w:val="00352F0E"/>
    <w:rsid w:val="00360AB6"/>
    <w:rsid w:val="00361162"/>
    <w:rsid w:val="003733C3"/>
    <w:rsid w:val="0037381C"/>
    <w:rsid w:val="00387A09"/>
    <w:rsid w:val="00387EF4"/>
    <w:rsid w:val="00395755"/>
    <w:rsid w:val="00395F31"/>
    <w:rsid w:val="003B1785"/>
    <w:rsid w:val="003B249D"/>
    <w:rsid w:val="003B3198"/>
    <w:rsid w:val="003D3454"/>
    <w:rsid w:val="003E51B0"/>
    <w:rsid w:val="003E55BF"/>
    <w:rsid w:val="003F127E"/>
    <w:rsid w:val="003F6E9D"/>
    <w:rsid w:val="004022FA"/>
    <w:rsid w:val="00403135"/>
    <w:rsid w:val="0040367C"/>
    <w:rsid w:val="0040622F"/>
    <w:rsid w:val="00406849"/>
    <w:rsid w:val="00412124"/>
    <w:rsid w:val="00414E41"/>
    <w:rsid w:val="0042325F"/>
    <w:rsid w:val="0042722B"/>
    <w:rsid w:val="00433415"/>
    <w:rsid w:val="004373F8"/>
    <w:rsid w:val="004413AD"/>
    <w:rsid w:val="00442783"/>
    <w:rsid w:val="00450D07"/>
    <w:rsid w:val="00450F9D"/>
    <w:rsid w:val="00452B8F"/>
    <w:rsid w:val="00462FEB"/>
    <w:rsid w:val="0046518B"/>
    <w:rsid w:val="004739BC"/>
    <w:rsid w:val="004754DF"/>
    <w:rsid w:val="00483554"/>
    <w:rsid w:val="00486567"/>
    <w:rsid w:val="0048675E"/>
    <w:rsid w:val="0049018F"/>
    <w:rsid w:val="00496DFD"/>
    <w:rsid w:val="004A32DA"/>
    <w:rsid w:val="004A5D87"/>
    <w:rsid w:val="004A7F9F"/>
    <w:rsid w:val="004B2E16"/>
    <w:rsid w:val="004D09B1"/>
    <w:rsid w:val="004D549A"/>
    <w:rsid w:val="004D7FCD"/>
    <w:rsid w:val="004E077F"/>
    <w:rsid w:val="004F6B54"/>
    <w:rsid w:val="004F7CA0"/>
    <w:rsid w:val="005010F0"/>
    <w:rsid w:val="00507A82"/>
    <w:rsid w:val="0052282E"/>
    <w:rsid w:val="0053052E"/>
    <w:rsid w:val="005353EB"/>
    <w:rsid w:val="00536CE3"/>
    <w:rsid w:val="00550251"/>
    <w:rsid w:val="00551360"/>
    <w:rsid w:val="00551512"/>
    <w:rsid w:val="00556E13"/>
    <w:rsid w:val="005578BC"/>
    <w:rsid w:val="00564DE7"/>
    <w:rsid w:val="005717A9"/>
    <w:rsid w:val="00572391"/>
    <w:rsid w:val="00576372"/>
    <w:rsid w:val="00581215"/>
    <w:rsid w:val="00581F8A"/>
    <w:rsid w:val="00583F26"/>
    <w:rsid w:val="0058636A"/>
    <w:rsid w:val="00586DF4"/>
    <w:rsid w:val="005906A0"/>
    <w:rsid w:val="0059252D"/>
    <w:rsid w:val="005A2A53"/>
    <w:rsid w:val="005A4DA3"/>
    <w:rsid w:val="005B3487"/>
    <w:rsid w:val="005B4CDE"/>
    <w:rsid w:val="005B773E"/>
    <w:rsid w:val="005D00CC"/>
    <w:rsid w:val="005D67EF"/>
    <w:rsid w:val="005E6298"/>
    <w:rsid w:val="005F61AB"/>
    <w:rsid w:val="00602611"/>
    <w:rsid w:val="0060364D"/>
    <w:rsid w:val="00617964"/>
    <w:rsid w:val="0062275A"/>
    <w:rsid w:val="00650BEC"/>
    <w:rsid w:val="0066179F"/>
    <w:rsid w:val="00663931"/>
    <w:rsid w:val="0066506B"/>
    <w:rsid w:val="00665F00"/>
    <w:rsid w:val="0068037A"/>
    <w:rsid w:val="0068457E"/>
    <w:rsid w:val="00694284"/>
    <w:rsid w:val="006958B0"/>
    <w:rsid w:val="00696BEA"/>
    <w:rsid w:val="00696E9E"/>
    <w:rsid w:val="006B0D9B"/>
    <w:rsid w:val="006B1AB6"/>
    <w:rsid w:val="006B1CD8"/>
    <w:rsid w:val="006B4163"/>
    <w:rsid w:val="006B566D"/>
    <w:rsid w:val="006B79EE"/>
    <w:rsid w:val="006C2959"/>
    <w:rsid w:val="006C7734"/>
    <w:rsid w:val="006D52F4"/>
    <w:rsid w:val="006E7CD5"/>
    <w:rsid w:val="00701E03"/>
    <w:rsid w:val="007046F5"/>
    <w:rsid w:val="00707064"/>
    <w:rsid w:val="0071589E"/>
    <w:rsid w:val="00716CA1"/>
    <w:rsid w:val="0073300F"/>
    <w:rsid w:val="00733CAF"/>
    <w:rsid w:val="007344DF"/>
    <w:rsid w:val="00736591"/>
    <w:rsid w:val="007508A8"/>
    <w:rsid w:val="00756731"/>
    <w:rsid w:val="00761B35"/>
    <w:rsid w:val="0077380A"/>
    <w:rsid w:val="00774320"/>
    <w:rsid w:val="00780869"/>
    <w:rsid w:val="007934FA"/>
    <w:rsid w:val="00793970"/>
    <w:rsid w:val="00794E13"/>
    <w:rsid w:val="00797746"/>
    <w:rsid w:val="0079781A"/>
    <w:rsid w:val="00797FB5"/>
    <w:rsid w:val="007A1FE6"/>
    <w:rsid w:val="007A7245"/>
    <w:rsid w:val="007A742A"/>
    <w:rsid w:val="007B7711"/>
    <w:rsid w:val="007C629B"/>
    <w:rsid w:val="007C78C5"/>
    <w:rsid w:val="007D7D60"/>
    <w:rsid w:val="007E392F"/>
    <w:rsid w:val="007E68B7"/>
    <w:rsid w:val="007F1E0B"/>
    <w:rsid w:val="007F24E8"/>
    <w:rsid w:val="007F26F3"/>
    <w:rsid w:val="007F28D8"/>
    <w:rsid w:val="007F664D"/>
    <w:rsid w:val="007F7CE0"/>
    <w:rsid w:val="00806F49"/>
    <w:rsid w:val="0080700D"/>
    <w:rsid w:val="00812A60"/>
    <w:rsid w:val="00822B66"/>
    <w:rsid w:val="00835D6E"/>
    <w:rsid w:val="008548CD"/>
    <w:rsid w:val="0086403F"/>
    <w:rsid w:val="00866D74"/>
    <w:rsid w:val="008849B6"/>
    <w:rsid w:val="0089398D"/>
    <w:rsid w:val="008A2F2A"/>
    <w:rsid w:val="008B5DD9"/>
    <w:rsid w:val="008C0011"/>
    <w:rsid w:val="008D10C2"/>
    <w:rsid w:val="008D1AC2"/>
    <w:rsid w:val="008D2B5F"/>
    <w:rsid w:val="008D5B3A"/>
    <w:rsid w:val="008E1615"/>
    <w:rsid w:val="008E1850"/>
    <w:rsid w:val="008E1EA4"/>
    <w:rsid w:val="008F3C68"/>
    <w:rsid w:val="00901DD4"/>
    <w:rsid w:val="0091631A"/>
    <w:rsid w:val="00933056"/>
    <w:rsid w:val="00940572"/>
    <w:rsid w:val="00944DDA"/>
    <w:rsid w:val="00951EE7"/>
    <w:rsid w:val="00952E75"/>
    <w:rsid w:val="00956E30"/>
    <w:rsid w:val="009907A0"/>
    <w:rsid w:val="00992CEE"/>
    <w:rsid w:val="00995E07"/>
    <w:rsid w:val="00996676"/>
    <w:rsid w:val="009A619B"/>
    <w:rsid w:val="009B65A8"/>
    <w:rsid w:val="009D4C2E"/>
    <w:rsid w:val="009E4E68"/>
    <w:rsid w:val="009F7F0E"/>
    <w:rsid w:val="00A00620"/>
    <w:rsid w:val="00A05F29"/>
    <w:rsid w:val="00A06A8A"/>
    <w:rsid w:val="00A06FDB"/>
    <w:rsid w:val="00A116B6"/>
    <w:rsid w:val="00A11FAA"/>
    <w:rsid w:val="00A1461D"/>
    <w:rsid w:val="00A1787B"/>
    <w:rsid w:val="00A2106C"/>
    <w:rsid w:val="00A27C79"/>
    <w:rsid w:val="00A30B23"/>
    <w:rsid w:val="00A44A62"/>
    <w:rsid w:val="00A45AF4"/>
    <w:rsid w:val="00A45CF1"/>
    <w:rsid w:val="00A55B54"/>
    <w:rsid w:val="00A665F1"/>
    <w:rsid w:val="00A67365"/>
    <w:rsid w:val="00A70D06"/>
    <w:rsid w:val="00A8322F"/>
    <w:rsid w:val="00A96918"/>
    <w:rsid w:val="00A971AC"/>
    <w:rsid w:val="00AA1738"/>
    <w:rsid w:val="00AA3943"/>
    <w:rsid w:val="00AA3ADC"/>
    <w:rsid w:val="00AB6EFB"/>
    <w:rsid w:val="00AD044A"/>
    <w:rsid w:val="00AD0ED2"/>
    <w:rsid w:val="00AD2474"/>
    <w:rsid w:val="00AD3B1D"/>
    <w:rsid w:val="00AD5C7C"/>
    <w:rsid w:val="00AE6897"/>
    <w:rsid w:val="00AF13D1"/>
    <w:rsid w:val="00AF58A5"/>
    <w:rsid w:val="00B02B98"/>
    <w:rsid w:val="00B055B0"/>
    <w:rsid w:val="00B17E00"/>
    <w:rsid w:val="00B20D43"/>
    <w:rsid w:val="00B218FF"/>
    <w:rsid w:val="00B46068"/>
    <w:rsid w:val="00B55F47"/>
    <w:rsid w:val="00B63D3C"/>
    <w:rsid w:val="00B7218A"/>
    <w:rsid w:val="00B74289"/>
    <w:rsid w:val="00B819A2"/>
    <w:rsid w:val="00B91279"/>
    <w:rsid w:val="00B92812"/>
    <w:rsid w:val="00B93B96"/>
    <w:rsid w:val="00BA132B"/>
    <w:rsid w:val="00BA158A"/>
    <w:rsid w:val="00BA42BB"/>
    <w:rsid w:val="00BB1BD8"/>
    <w:rsid w:val="00BB76EE"/>
    <w:rsid w:val="00BC3788"/>
    <w:rsid w:val="00BD213F"/>
    <w:rsid w:val="00BE57C6"/>
    <w:rsid w:val="00BF5833"/>
    <w:rsid w:val="00C07D13"/>
    <w:rsid w:val="00C20B8A"/>
    <w:rsid w:val="00C236F4"/>
    <w:rsid w:val="00C243E5"/>
    <w:rsid w:val="00C31B94"/>
    <w:rsid w:val="00C32150"/>
    <w:rsid w:val="00C4135B"/>
    <w:rsid w:val="00C46F7F"/>
    <w:rsid w:val="00C4735F"/>
    <w:rsid w:val="00C554BA"/>
    <w:rsid w:val="00C56C7E"/>
    <w:rsid w:val="00C64DF2"/>
    <w:rsid w:val="00C66A8F"/>
    <w:rsid w:val="00C67291"/>
    <w:rsid w:val="00C677F1"/>
    <w:rsid w:val="00C70FE8"/>
    <w:rsid w:val="00C73491"/>
    <w:rsid w:val="00C817A5"/>
    <w:rsid w:val="00C81BAE"/>
    <w:rsid w:val="00C843AC"/>
    <w:rsid w:val="00C911EC"/>
    <w:rsid w:val="00C93953"/>
    <w:rsid w:val="00C95E27"/>
    <w:rsid w:val="00CA3BF9"/>
    <w:rsid w:val="00CC1F69"/>
    <w:rsid w:val="00CC28C6"/>
    <w:rsid w:val="00CC419E"/>
    <w:rsid w:val="00CC5E77"/>
    <w:rsid w:val="00CC7ECD"/>
    <w:rsid w:val="00CE277A"/>
    <w:rsid w:val="00D06B8A"/>
    <w:rsid w:val="00D103E0"/>
    <w:rsid w:val="00D24791"/>
    <w:rsid w:val="00D306C4"/>
    <w:rsid w:val="00D3154B"/>
    <w:rsid w:val="00D323C7"/>
    <w:rsid w:val="00D44E3D"/>
    <w:rsid w:val="00D53183"/>
    <w:rsid w:val="00D60992"/>
    <w:rsid w:val="00D649D4"/>
    <w:rsid w:val="00D70F4C"/>
    <w:rsid w:val="00D85B25"/>
    <w:rsid w:val="00D87328"/>
    <w:rsid w:val="00D876F3"/>
    <w:rsid w:val="00D90B85"/>
    <w:rsid w:val="00D921B0"/>
    <w:rsid w:val="00D965D5"/>
    <w:rsid w:val="00DA1AA6"/>
    <w:rsid w:val="00DA5965"/>
    <w:rsid w:val="00DB604F"/>
    <w:rsid w:val="00DB6C08"/>
    <w:rsid w:val="00DC2115"/>
    <w:rsid w:val="00DD5E75"/>
    <w:rsid w:val="00DE3392"/>
    <w:rsid w:val="00DE3BD5"/>
    <w:rsid w:val="00DF4911"/>
    <w:rsid w:val="00DF4944"/>
    <w:rsid w:val="00E07C42"/>
    <w:rsid w:val="00E1608B"/>
    <w:rsid w:val="00E2031A"/>
    <w:rsid w:val="00E2106E"/>
    <w:rsid w:val="00E211D5"/>
    <w:rsid w:val="00E41421"/>
    <w:rsid w:val="00E4523C"/>
    <w:rsid w:val="00E45BBE"/>
    <w:rsid w:val="00E4660C"/>
    <w:rsid w:val="00E509D4"/>
    <w:rsid w:val="00E51C29"/>
    <w:rsid w:val="00E55468"/>
    <w:rsid w:val="00E61E2C"/>
    <w:rsid w:val="00E800E3"/>
    <w:rsid w:val="00EC0065"/>
    <w:rsid w:val="00EC2BD5"/>
    <w:rsid w:val="00EC41F6"/>
    <w:rsid w:val="00ED4E1E"/>
    <w:rsid w:val="00ED4F91"/>
    <w:rsid w:val="00ED7666"/>
    <w:rsid w:val="00ED77CE"/>
    <w:rsid w:val="00EE419F"/>
    <w:rsid w:val="00EF3A0E"/>
    <w:rsid w:val="00EF59CF"/>
    <w:rsid w:val="00F03792"/>
    <w:rsid w:val="00F062B1"/>
    <w:rsid w:val="00F11D32"/>
    <w:rsid w:val="00F12BCF"/>
    <w:rsid w:val="00F16FEA"/>
    <w:rsid w:val="00F22956"/>
    <w:rsid w:val="00F22EC3"/>
    <w:rsid w:val="00F230DA"/>
    <w:rsid w:val="00F34B74"/>
    <w:rsid w:val="00F35BD7"/>
    <w:rsid w:val="00F3757B"/>
    <w:rsid w:val="00F569FF"/>
    <w:rsid w:val="00F66C0E"/>
    <w:rsid w:val="00F72155"/>
    <w:rsid w:val="00F76338"/>
    <w:rsid w:val="00F8235A"/>
    <w:rsid w:val="00F82C24"/>
    <w:rsid w:val="00F94164"/>
    <w:rsid w:val="00FA0973"/>
    <w:rsid w:val="00FA4395"/>
    <w:rsid w:val="00FA4FC8"/>
    <w:rsid w:val="00FC1C60"/>
    <w:rsid w:val="00FC3C77"/>
    <w:rsid w:val="00FC49EE"/>
    <w:rsid w:val="00FD1CCE"/>
    <w:rsid w:val="00FD51B1"/>
    <w:rsid w:val="00FD7BDE"/>
    <w:rsid w:val="00FD7D17"/>
    <w:rsid w:val="00FE1334"/>
    <w:rsid w:val="00FE2D6D"/>
    <w:rsid w:val="00FE67EA"/>
    <w:rsid w:val="00FF2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3BBC9-6E77-44E2-9A66-B0757441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D4"/>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7D7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649D4"/>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49D4"/>
    <w:rPr>
      <w:rFonts w:ascii="Times New Roman" w:eastAsia="Times New Roman" w:hAnsi="Times New Roman" w:cs="Times New Roman"/>
      <w:b/>
      <w:bCs/>
      <w:sz w:val="28"/>
      <w:szCs w:val="28"/>
    </w:rPr>
  </w:style>
  <w:style w:type="paragraph" w:styleId="NormalWeb">
    <w:name w:val="Normal (Web)"/>
    <w:aliases w:val=" Char Char Char"/>
    <w:basedOn w:val="Normal"/>
    <w:link w:val="NormalWebChar"/>
    <w:unhideWhenUsed/>
    <w:rsid w:val="00D649D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6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9D4"/>
    <w:rPr>
      <w:rFonts w:ascii="Calibri" w:eastAsia="Calibri" w:hAnsi="Calibri" w:cs="Times New Roman"/>
    </w:rPr>
  </w:style>
  <w:style w:type="paragraph" w:styleId="Footer">
    <w:name w:val="footer"/>
    <w:basedOn w:val="Normal"/>
    <w:link w:val="FooterChar"/>
    <w:uiPriority w:val="99"/>
    <w:unhideWhenUsed/>
    <w:rsid w:val="00D6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9D4"/>
    <w:rPr>
      <w:rFonts w:ascii="Calibri" w:eastAsia="Calibri" w:hAnsi="Calibri" w:cs="Times New Roman"/>
    </w:rPr>
  </w:style>
  <w:style w:type="paragraph" w:customStyle="1" w:styleId="Default">
    <w:name w:val="Default"/>
    <w:rsid w:val="00D649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gri-box-news3-main-detail">
    <w:name w:val="agri-box-news3-main-detail"/>
    <w:basedOn w:val="DefaultParagraphFont"/>
    <w:rsid w:val="00D649D4"/>
  </w:style>
  <w:style w:type="character" w:customStyle="1" w:styleId="NormalWebChar">
    <w:name w:val="Normal (Web) Char"/>
    <w:aliases w:val=" Char Char Char Char"/>
    <w:link w:val="NormalWeb"/>
    <w:rsid w:val="00D649D4"/>
    <w:rPr>
      <w:rFonts w:ascii="Times New Roman" w:eastAsia="Times New Roman" w:hAnsi="Times New Roman" w:cs="Times New Roman"/>
      <w:sz w:val="24"/>
      <w:szCs w:val="24"/>
    </w:rPr>
  </w:style>
  <w:style w:type="paragraph" w:styleId="ListParagraph">
    <w:name w:val="List Paragraph"/>
    <w:basedOn w:val="Normal"/>
    <w:link w:val="ListParagraphChar"/>
    <w:qFormat/>
    <w:rsid w:val="00D649D4"/>
    <w:pPr>
      <w:spacing w:after="0" w:line="240" w:lineRule="auto"/>
      <w:ind w:left="720"/>
    </w:pPr>
    <w:rPr>
      <w:rFonts w:ascii="Times New Roman" w:eastAsia="Times New Roman" w:hAnsi="Times New Roman"/>
      <w:sz w:val="24"/>
      <w:szCs w:val="20"/>
    </w:rPr>
  </w:style>
  <w:style w:type="character" w:customStyle="1" w:styleId="ListParagraphChar">
    <w:name w:val="List Paragraph Char"/>
    <w:link w:val="ListParagraph"/>
    <w:locked/>
    <w:rsid w:val="00D649D4"/>
    <w:rPr>
      <w:rFonts w:ascii="Times New Roman" w:eastAsia="Times New Roman" w:hAnsi="Times New Roman" w:cs="Times New Roman"/>
      <w:sz w:val="24"/>
      <w:szCs w:val="20"/>
    </w:rPr>
  </w:style>
  <w:style w:type="character" w:customStyle="1" w:styleId="fontstyle01">
    <w:name w:val="fontstyle01"/>
    <w:basedOn w:val="DefaultParagraphFont"/>
    <w:rsid w:val="00D649D4"/>
    <w:rPr>
      <w:rFonts w:ascii="TimesNewRomanPSMT" w:hAnsi="TimesNewRomanPSMT" w:hint="default"/>
      <w:b w:val="0"/>
      <w:bCs w:val="0"/>
      <w:i w:val="0"/>
      <w:iCs w:val="0"/>
      <w:color w:val="000000"/>
      <w:sz w:val="28"/>
      <w:szCs w:val="28"/>
    </w:rPr>
  </w:style>
  <w:style w:type="character" w:customStyle="1" w:styleId="BodyTextChar1">
    <w:name w:val="Body Text Char1"/>
    <w:link w:val="BodyText"/>
    <w:uiPriority w:val="99"/>
    <w:rsid w:val="00D649D4"/>
    <w:rPr>
      <w:rFonts w:cs="Times New Roman"/>
      <w:shd w:val="clear" w:color="auto" w:fill="FFFFFF"/>
    </w:rPr>
  </w:style>
  <w:style w:type="paragraph" w:styleId="BodyText">
    <w:name w:val="Body Text"/>
    <w:basedOn w:val="Normal"/>
    <w:link w:val="BodyTextChar1"/>
    <w:uiPriority w:val="99"/>
    <w:qFormat/>
    <w:rsid w:val="00D649D4"/>
    <w:pPr>
      <w:widowControl w:val="0"/>
      <w:shd w:val="clear" w:color="auto" w:fill="FFFFFF"/>
      <w:spacing w:after="200" w:line="276" w:lineRule="auto"/>
      <w:ind w:firstLine="400"/>
    </w:pPr>
    <w:rPr>
      <w:rFonts w:asciiTheme="minorHAnsi" w:eastAsiaTheme="minorHAnsi" w:hAnsiTheme="minorHAnsi"/>
    </w:rPr>
  </w:style>
  <w:style w:type="character" w:customStyle="1" w:styleId="BodyTextChar">
    <w:name w:val="Body Text Char"/>
    <w:basedOn w:val="DefaultParagraphFont"/>
    <w:uiPriority w:val="99"/>
    <w:semiHidden/>
    <w:rsid w:val="00D649D4"/>
    <w:rPr>
      <w:rFonts w:ascii="Calibri" w:eastAsia="Calibri" w:hAnsi="Calibri" w:cs="Times New Roman"/>
    </w:rPr>
  </w:style>
  <w:style w:type="table" w:styleId="TableGrid">
    <w:name w:val="Table Grid"/>
    <w:basedOn w:val="TableNormal"/>
    <w:uiPriority w:val="59"/>
    <w:rsid w:val="00462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FEF"/>
    <w:rPr>
      <w:color w:val="0000FF" w:themeColor="hyperlink"/>
      <w:u w:val="single"/>
    </w:rPr>
  </w:style>
  <w:style w:type="paragraph" w:styleId="BodyTextIndent">
    <w:name w:val="Body Text Indent"/>
    <w:basedOn w:val="Normal"/>
    <w:link w:val="BodyTextIndentChar"/>
    <w:uiPriority w:val="99"/>
    <w:semiHidden/>
    <w:unhideWhenUsed/>
    <w:rsid w:val="0059252D"/>
    <w:pPr>
      <w:spacing w:after="120"/>
      <w:ind w:left="360"/>
    </w:pPr>
  </w:style>
  <w:style w:type="character" w:customStyle="1" w:styleId="BodyTextIndentChar">
    <w:name w:val="Body Text Indent Char"/>
    <w:basedOn w:val="DefaultParagraphFont"/>
    <w:link w:val="BodyTextIndent"/>
    <w:uiPriority w:val="99"/>
    <w:semiHidden/>
    <w:rsid w:val="0059252D"/>
    <w:rPr>
      <w:rFonts w:ascii="Calibri" w:eastAsia="Calibri" w:hAnsi="Calibri" w:cs="Times New Roman"/>
    </w:rPr>
  </w:style>
  <w:style w:type="character" w:customStyle="1" w:styleId="Heading1Char">
    <w:name w:val="Heading 1 Char"/>
    <w:basedOn w:val="DefaultParagraphFont"/>
    <w:link w:val="Heading1"/>
    <w:uiPriority w:val="9"/>
    <w:rsid w:val="007D7D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550">
      <w:bodyDiv w:val="1"/>
      <w:marLeft w:val="0"/>
      <w:marRight w:val="0"/>
      <w:marTop w:val="0"/>
      <w:marBottom w:val="0"/>
      <w:divBdr>
        <w:top w:val="none" w:sz="0" w:space="0" w:color="auto"/>
        <w:left w:val="none" w:sz="0" w:space="0" w:color="auto"/>
        <w:bottom w:val="none" w:sz="0" w:space="0" w:color="auto"/>
        <w:right w:val="none" w:sz="0" w:space="0" w:color="auto"/>
      </w:divBdr>
    </w:div>
    <w:div w:id="16761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90DE-79F4-46D0-874F-3B0E6132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Pearlland</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9</cp:revision>
  <cp:lastPrinted>2022-03-01T08:52:00Z</cp:lastPrinted>
  <dcterms:created xsi:type="dcterms:W3CDTF">2022-04-28T08:06:00Z</dcterms:created>
  <dcterms:modified xsi:type="dcterms:W3CDTF">2022-05-05T03:49:00Z</dcterms:modified>
</cp:coreProperties>
</file>