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4" w:type="pct"/>
        <w:tblInd w:w="-318" w:type="dxa"/>
        <w:tblLook w:val="01E0"/>
      </w:tblPr>
      <w:tblGrid>
        <w:gridCol w:w="3227"/>
        <w:gridCol w:w="6533"/>
      </w:tblGrid>
      <w:tr w:rsidR="00A32349" w:rsidTr="00173E5E">
        <w:trPr>
          <w:trHeight w:val="2694"/>
        </w:trPr>
        <w:tc>
          <w:tcPr>
            <w:tcW w:w="1653" w:type="pct"/>
            <w:hideMark/>
          </w:tcPr>
          <w:p w:rsidR="008006AB" w:rsidRPr="008006AB" w:rsidRDefault="008006AB" w:rsidP="00A32349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006AB">
              <w:rPr>
                <w:rFonts w:cs="Times New Roman"/>
                <w:b/>
                <w:sz w:val="26"/>
                <w:szCs w:val="26"/>
              </w:rPr>
              <w:t xml:space="preserve">ỦY BAN NHÂN DÂN </w:t>
            </w:r>
          </w:p>
          <w:p w:rsidR="00A32349" w:rsidRPr="008006AB" w:rsidRDefault="008006AB" w:rsidP="00A32349">
            <w:pPr>
              <w:spacing w:after="0"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8006AB">
              <w:rPr>
                <w:rFonts w:cs="Times New Roman"/>
                <w:b/>
                <w:sz w:val="26"/>
                <w:szCs w:val="26"/>
              </w:rPr>
              <w:t>HUYỆN GIA BÌNH</w:t>
            </w:r>
          </w:p>
          <w:p w:rsidR="00F727BC" w:rsidRDefault="00E11FF3" w:rsidP="00190A54">
            <w:pPr>
              <w:spacing w:after="0"/>
              <w:jc w:val="center"/>
              <w:rPr>
                <w:rFonts w:cs="Times New Roman"/>
              </w:rPr>
            </w:pPr>
            <w:r w:rsidRPr="00E11FF3">
              <w:rPr>
                <w:rFonts w:ascii=".VnTime" w:hAnsi=".VnTime" w:cs="Arial"/>
                <w:noProof/>
              </w:rPr>
              <w:pict>
                <v:line id="Line 2" o:spid="_x0000_s1026" style="position:absolute;left:0;text-align:left;z-index:251660288;visibility:visible;mso-wrap-distance-top:-3e-5mm;mso-wrap-distance-bottom:-3e-5mm" from="49.85pt,3.7pt" to="91.6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4Jd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"/>
              </w:pict>
            </w:r>
          </w:p>
          <w:p w:rsidR="000D15BD" w:rsidRDefault="00A32349" w:rsidP="007803BD">
            <w:pPr>
              <w:spacing w:after="120" w:line="240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Số</w:t>
            </w:r>
            <w:r w:rsidR="004A0EE2">
              <w:rPr>
                <w:rFonts w:cs="Times New Roman"/>
              </w:rPr>
              <w:t xml:space="preserve">:         </w:t>
            </w:r>
            <w:r w:rsidR="005D3424">
              <w:rPr>
                <w:rFonts w:cs="Times New Roman"/>
              </w:rPr>
              <w:t>/</w:t>
            </w:r>
            <w:r w:rsidR="008006AB">
              <w:rPr>
                <w:rFonts w:cs="Times New Roman"/>
              </w:rPr>
              <w:t>CV</w:t>
            </w:r>
            <w:r w:rsidR="005D3424">
              <w:rPr>
                <w:rFonts w:cs="Times New Roman"/>
              </w:rPr>
              <w:t>-</w:t>
            </w:r>
            <w:r w:rsidR="008006AB">
              <w:rPr>
                <w:rFonts w:cs="Times New Roman"/>
              </w:rPr>
              <w:t>UBND</w:t>
            </w:r>
          </w:p>
          <w:p w:rsidR="00853E47" w:rsidRPr="00B94761" w:rsidRDefault="00A32349" w:rsidP="0086106E">
            <w:pPr>
              <w:spacing w:after="0" w:line="240" w:lineRule="auto"/>
              <w:ind w:left="-74" w:right="-109"/>
              <w:jc w:val="center"/>
              <w:rPr>
                <w:rFonts w:cs="Times New Roman"/>
                <w:sz w:val="26"/>
                <w:szCs w:val="26"/>
              </w:rPr>
            </w:pPr>
            <w:r w:rsidRPr="0086106E">
              <w:rPr>
                <w:rFonts w:cs="Times New Roman"/>
                <w:sz w:val="24"/>
                <w:szCs w:val="24"/>
              </w:rPr>
              <w:t>V/v</w:t>
            </w:r>
            <w:r w:rsidR="0008022A">
              <w:rPr>
                <w:rFonts w:cs="Times New Roman"/>
                <w:sz w:val="24"/>
                <w:szCs w:val="24"/>
              </w:rPr>
              <w:t xml:space="preserve"> </w:t>
            </w:r>
            <w:r w:rsidR="00DE3715" w:rsidRPr="0086106E">
              <w:rPr>
                <w:rFonts w:cs="Times New Roman"/>
                <w:sz w:val="24"/>
                <w:szCs w:val="24"/>
              </w:rPr>
              <w:t>tăng cường triể</w:t>
            </w:r>
            <w:r w:rsidR="001E58B8" w:rsidRPr="0086106E">
              <w:rPr>
                <w:rFonts w:cs="Times New Roman"/>
                <w:sz w:val="24"/>
                <w:szCs w:val="24"/>
              </w:rPr>
              <w:t xml:space="preserve">n </w:t>
            </w:r>
            <w:r w:rsidR="00094B29" w:rsidRPr="0086106E">
              <w:rPr>
                <w:rFonts w:cs="Times New Roman"/>
                <w:sz w:val="24"/>
                <w:szCs w:val="24"/>
              </w:rPr>
              <w:t>khai tiêm</w:t>
            </w:r>
            <w:r w:rsidR="0008022A">
              <w:rPr>
                <w:rFonts w:cs="Times New Roman"/>
                <w:sz w:val="24"/>
                <w:szCs w:val="24"/>
              </w:rPr>
              <w:t xml:space="preserve"> </w:t>
            </w:r>
            <w:r w:rsidR="0086106E" w:rsidRPr="0086106E">
              <w:rPr>
                <w:sz w:val="24"/>
                <w:szCs w:val="24"/>
              </w:rPr>
              <w:t>phòng COVID-19</w:t>
            </w:r>
            <w:r w:rsidR="0086106E" w:rsidRPr="0086106E">
              <w:rPr>
                <w:rFonts w:cs="Times New Roman"/>
                <w:sz w:val="24"/>
                <w:szCs w:val="24"/>
              </w:rPr>
              <w:t>,</w:t>
            </w:r>
            <w:r w:rsidR="0008022A">
              <w:rPr>
                <w:rFonts w:cs="Times New Roman"/>
                <w:sz w:val="24"/>
                <w:szCs w:val="24"/>
              </w:rPr>
              <w:t xml:space="preserve"> </w:t>
            </w:r>
            <w:r w:rsidR="00094B29" w:rsidRPr="0086106E">
              <w:rPr>
                <w:sz w:val="24"/>
                <w:szCs w:val="24"/>
              </w:rPr>
              <w:t xml:space="preserve">làm sạch dữ liệu trên hệ thống tiêm chủng và cấp Hộ chiếu vắc </w:t>
            </w:r>
            <w:r w:rsidR="0086106E" w:rsidRPr="0086106E">
              <w:rPr>
                <w:sz w:val="24"/>
                <w:szCs w:val="24"/>
              </w:rPr>
              <w:t xml:space="preserve"> xin</w:t>
            </w:r>
          </w:p>
        </w:tc>
        <w:tc>
          <w:tcPr>
            <w:tcW w:w="3347" w:type="pct"/>
          </w:tcPr>
          <w:p w:rsidR="00A32349" w:rsidRPr="006306C7" w:rsidRDefault="00A32349" w:rsidP="00A32349">
            <w:pPr>
              <w:spacing w:after="0" w:line="240" w:lineRule="auto"/>
              <w:rPr>
                <w:rFonts w:cs="Times New Roman"/>
                <w:b/>
                <w:sz w:val="26"/>
                <w:szCs w:val="26"/>
              </w:rPr>
            </w:pPr>
            <w:r w:rsidRPr="006306C7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</w:p>
          <w:p w:rsidR="00A32349" w:rsidRPr="006306C7" w:rsidRDefault="00A32349" w:rsidP="00A32349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 w:rsidRPr="006306C7">
              <w:rPr>
                <w:rFonts w:cs="Times New Roman"/>
                <w:b/>
                <w:szCs w:val="28"/>
              </w:rPr>
              <w:t>Độc lập - Tự do - Hạnh phúc</w:t>
            </w:r>
          </w:p>
          <w:p w:rsidR="00A32349" w:rsidRDefault="00E11FF3" w:rsidP="00190A54">
            <w:pPr>
              <w:spacing w:after="0"/>
              <w:jc w:val="center"/>
              <w:rPr>
                <w:rFonts w:cs="Times New Roman"/>
                <w:i/>
                <w:szCs w:val="28"/>
              </w:rPr>
            </w:pPr>
            <w:r w:rsidRPr="00E11FF3">
              <w:rPr>
                <w:rFonts w:ascii=".VnTime" w:hAnsi=".VnTime" w:cs="Arial"/>
                <w:noProof/>
                <w:sz w:val="26"/>
                <w:szCs w:val="26"/>
              </w:rPr>
              <w:pict>
                <v:line id="Line 3" o:spid="_x0000_s1027" style="position:absolute;left:0;text-align:left;z-index:251661312;visibility:visible;mso-wrap-distance-top:-3e-5mm;mso-wrap-distance-bottom:-3e-5mm" from="72.95pt,.15pt" to="237.0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UXjFAIAACs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"/>
              </w:pict>
            </w:r>
          </w:p>
          <w:p w:rsidR="00A32349" w:rsidRDefault="001E47C2" w:rsidP="008006AB">
            <w:pPr>
              <w:jc w:val="center"/>
              <w:rPr>
                <w:szCs w:val="28"/>
              </w:rPr>
            </w:pPr>
            <w:r>
              <w:rPr>
                <w:rFonts w:cs="Times New Roman"/>
                <w:i/>
                <w:szCs w:val="28"/>
              </w:rPr>
              <w:t>Gia Bình</w:t>
            </w:r>
            <w:r w:rsidR="00A32349">
              <w:rPr>
                <w:rFonts w:cs="Times New Roman"/>
                <w:i/>
                <w:szCs w:val="28"/>
              </w:rPr>
              <w:t>, ngày</w:t>
            </w:r>
            <w:r w:rsidR="004A0EE2">
              <w:rPr>
                <w:rFonts w:cs="Times New Roman"/>
                <w:i/>
                <w:szCs w:val="28"/>
              </w:rPr>
              <w:t xml:space="preserve"> </w:t>
            </w:r>
            <w:r w:rsidR="00EC3DF8">
              <w:rPr>
                <w:rFonts w:cs="Times New Roman"/>
                <w:i/>
                <w:szCs w:val="28"/>
              </w:rPr>
              <w:t>17</w:t>
            </w:r>
            <w:r w:rsidR="00A32349">
              <w:rPr>
                <w:rFonts w:cs="Times New Roman"/>
                <w:i/>
                <w:szCs w:val="28"/>
              </w:rPr>
              <w:t xml:space="preserve"> tháng</w:t>
            </w:r>
            <w:r w:rsidR="0008022A">
              <w:rPr>
                <w:rFonts w:cs="Times New Roman"/>
                <w:i/>
                <w:szCs w:val="28"/>
              </w:rPr>
              <w:t xml:space="preserve"> </w:t>
            </w:r>
            <w:r w:rsidR="008006AB">
              <w:rPr>
                <w:rFonts w:cs="Times New Roman"/>
                <w:i/>
                <w:szCs w:val="28"/>
              </w:rPr>
              <w:t xml:space="preserve">5 </w:t>
            </w:r>
            <w:r w:rsidR="00A32349">
              <w:rPr>
                <w:rFonts w:cs="Times New Roman"/>
                <w:i/>
                <w:szCs w:val="28"/>
              </w:rPr>
              <w:t>năm 202</w:t>
            </w:r>
            <w:r w:rsidR="00190A54">
              <w:rPr>
                <w:rFonts w:cs="Times New Roman"/>
                <w:i/>
                <w:szCs w:val="28"/>
              </w:rPr>
              <w:t>2</w:t>
            </w:r>
          </w:p>
        </w:tc>
      </w:tr>
    </w:tbl>
    <w:tbl>
      <w:tblPr>
        <w:tblStyle w:val="TableGrid"/>
        <w:tblW w:w="94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56"/>
        <w:gridCol w:w="6149"/>
      </w:tblGrid>
      <w:tr w:rsidR="00A32349" w:rsidRPr="00D7182A" w:rsidTr="00173E5E">
        <w:trPr>
          <w:trHeight w:val="685"/>
        </w:trPr>
        <w:tc>
          <w:tcPr>
            <w:tcW w:w="3256" w:type="dxa"/>
          </w:tcPr>
          <w:p w:rsidR="004A0EE2" w:rsidRDefault="004A0EE2" w:rsidP="00184B79">
            <w:pPr>
              <w:jc w:val="right"/>
              <w:rPr>
                <w:rFonts w:cs="Times New Roman"/>
                <w:szCs w:val="28"/>
                <w:lang w:val="nb-NO"/>
              </w:rPr>
            </w:pPr>
          </w:p>
          <w:p w:rsidR="00A32349" w:rsidRDefault="00A32349" w:rsidP="00184B79">
            <w:pPr>
              <w:jc w:val="right"/>
              <w:rPr>
                <w:rFonts w:cs="Times New Roman"/>
                <w:szCs w:val="28"/>
                <w:lang w:val="nb-NO"/>
              </w:rPr>
            </w:pPr>
            <w:r w:rsidRPr="00FD25F8">
              <w:rPr>
                <w:rFonts w:cs="Times New Roman"/>
                <w:szCs w:val="28"/>
                <w:lang w:val="nb-NO"/>
              </w:rPr>
              <w:t>Kính gửi:</w:t>
            </w:r>
          </w:p>
        </w:tc>
        <w:tc>
          <w:tcPr>
            <w:tcW w:w="6149" w:type="dxa"/>
          </w:tcPr>
          <w:p w:rsidR="004A0EE2" w:rsidRDefault="004A0EE2" w:rsidP="00173E5E">
            <w:pPr>
              <w:rPr>
                <w:rFonts w:cs="Times New Roman"/>
                <w:szCs w:val="28"/>
                <w:lang w:val="nb-NO"/>
              </w:rPr>
            </w:pPr>
          </w:p>
          <w:p w:rsidR="00A32349" w:rsidRDefault="00972729" w:rsidP="00173E5E">
            <w:pPr>
              <w:rPr>
                <w:rFonts w:cs="Times New Roman"/>
                <w:szCs w:val="28"/>
                <w:lang w:val="nb-NO"/>
              </w:rPr>
            </w:pPr>
            <w:r>
              <w:rPr>
                <w:rFonts w:cs="Times New Roman"/>
                <w:szCs w:val="28"/>
                <w:lang w:val="nb-NO"/>
              </w:rPr>
              <w:t>UBND</w:t>
            </w:r>
            <w:r w:rsidR="004A0EE2">
              <w:rPr>
                <w:rFonts w:cs="Times New Roman"/>
                <w:szCs w:val="28"/>
                <w:lang w:val="nb-NO"/>
              </w:rPr>
              <w:t xml:space="preserve"> </w:t>
            </w:r>
            <w:r w:rsidR="00A062B1">
              <w:rPr>
                <w:rFonts w:cs="Times New Roman"/>
                <w:szCs w:val="28"/>
                <w:lang w:val="nb-NO"/>
              </w:rPr>
              <w:t xml:space="preserve">các </w:t>
            </w:r>
            <w:r w:rsidR="001E47C2">
              <w:rPr>
                <w:rFonts w:cs="Times New Roman"/>
                <w:szCs w:val="28"/>
                <w:lang w:val="nb-NO"/>
              </w:rPr>
              <w:t>xã, thị trấn</w:t>
            </w:r>
          </w:p>
        </w:tc>
      </w:tr>
    </w:tbl>
    <w:p w:rsidR="004A0EE2" w:rsidRDefault="004A0EE2" w:rsidP="00732767">
      <w:pPr>
        <w:autoSpaceDE w:val="0"/>
        <w:autoSpaceDN w:val="0"/>
        <w:adjustRightInd w:val="0"/>
        <w:spacing w:after="120"/>
        <w:ind w:firstLine="567"/>
        <w:jc w:val="both"/>
        <w:rPr>
          <w:i/>
          <w:spacing w:val="-4"/>
          <w:szCs w:val="28"/>
        </w:rPr>
      </w:pPr>
    </w:p>
    <w:p w:rsidR="00B94761" w:rsidRPr="00EC3DF8" w:rsidRDefault="00B94761" w:rsidP="00732767">
      <w:pPr>
        <w:autoSpaceDE w:val="0"/>
        <w:autoSpaceDN w:val="0"/>
        <w:adjustRightInd w:val="0"/>
        <w:spacing w:after="120"/>
        <w:ind w:firstLine="567"/>
        <w:jc w:val="both"/>
        <w:rPr>
          <w:rFonts w:cs="Times New Roman"/>
          <w:i/>
          <w:szCs w:val="28"/>
        </w:rPr>
      </w:pPr>
      <w:r w:rsidRPr="00EC3DF8">
        <w:rPr>
          <w:i/>
          <w:spacing w:val="-4"/>
          <w:szCs w:val="28"/>
        </w:rPr>
        <w:t xml:space="preserve">Căn cứ Công điện số 665/CĐ-BYT ngày 17/5/2022 của Bộ Y tế về việc </w:t>
      </w:r>
      <w:r w:rsidRPr="00EC3DF8">
        <w:rPr>
          <w:rFonts w:cs="Times New Roman"/>
          <w:i/>
          <w:szCs w:val="28"/>
        </w:rPr>
        <w:t>triển khai tiêm vắc xin phòng COVID-19 cho trẻ từ 5 đến dưới 12 tuổi và mũi 3 cho người từ 18 tuổi trở lên;</w:t>
      </w:r>
      <w:bookmarkStart w:id="0" w:name="_GoBack"/>
      <w:bookmarkEnd w:id="0"/>
    </w:p>
    <w:p w:rsidR="008C3AD3" w:rsidRPr="00EC3DF8" w:rsidRDefault="003323B2" w:rsidP="00732767">
      <w:pPr>
        <w:tabs>
          <w:tab w:val="left" w:pos="720"/>
        </w:tabs>
        <w:spacing w:after="120"/>
        <w:ind w:firstLine="567"/>
        <w:jc w:val="both"/>
        <w:rPr>
          <w:i/>
          <w:spacing w:val="-4"/>
          <w:szCs w:val="28"/>
        </w:rPr>
      </w:pPr>
      <w:r>
        <w:rPr>
          <w:i/>
          <w:spacing w:val="-4"/>
          <w:szCs w:val="28"/>
        </w:rPr>
        <w:t xml:space="preserve">Thực hiện Công văn số 1377/UBND-KGVX ngày 17/5/2022 của UBND tỉnh Bắc Ninh, V/v tăng cường triển khai tiêm phòng COVID-19 và cấp Hộ chiếu vắc xin. </w:t>
      </w:r>
    </w:p>
    <w:p w:rsidR="00AB7F75" w:rsidRPr="001C6414" w:rsidRDefault="003323B2" w:rsidP="00732767">
      <w:pPr>
        <w:tabs>
          <w:tab w:val="left" w:pos="720"/>
        </w:tabs>
        <w:spacing w:after="120"/>
        <w:ind w:firstLine="567"/>
        <w:jc w:val="both"/>
        <w:rPr>
          <w:rFonts w:eastAsia="Times New Roman" w:cs="Times New Roman"/>
          <w:bCs/>
          <w:szCs w:val="28"/>
        </w:rPr>
      </w:pPr>
      <w:r>
        <w:rPr>
          <w:spacing w:val="-4"/>
          <w:szCs w:val="28"/>
        </w:rPr>
        <w:t>Theo</w:t>
      </w:r>
      <w:r w:rsidR="00094B29">
        <w:rPr>
          <w:spacing w:val="-4"/>
          <w:szCs w:val="28"/>
        </w:rPr>
        <w:t xml:space="preserve"> b</w:t>
      </w:r>
      <w:r w:rsidR="005942A6" w:rsidRPr="00094B29">
        <w:rPr>
          <w:spacing w:val="-4"/>
          <w:szCs w:val="28"/>
        </w:rPr>
        <w:t xml:space="preserve">áo cáo </w:t>
      </w:r>
      <w:r w:rsidR="00094B29">
        <w:rPr>
          <w:spacing w:val="-4"/>
          <w:szCs w:val="28"/>
        </w:rPr>
        <w:t>của Trung tâm Y tế huyệ</w:t>
      </w:r>
      <w:r w:rsidR="00732767">
        <w:rPr>
          <w:spacing w:val="-4"/>
          <w:szCs w:val="28"/>
        </w:rPr>
        <w:t>n</w:t>
      </w:r>
      <w:r w:rsidR="00094B29">
        <w:rPr>
          <w:spacing w:val="-4"/>
          <w:szCs w:val="28"/>
        </w:rPr>
        <w:t xml:space="preserve"> tính đến ngày</w:t>
      </w:r>
      <w:r w:rsidR="005942A6" w:rsidRPr="00094B29">
        <w:rPr>
          <w:spacing w:val="-4"/>
          <w:szCs w:val="28"/>
        </w:rPr>
        <w:t xml:space="preserve"> 16/5/2022</w:t>
      </w:r>
      <w:r w:rsidR="00AB7F75">
        <w:rPr>
          <w:spacing w:val="-4"/>
          <w:szCs w:val="28"/>
        </w:rPr>
        <w:t>:</w:t>
      </w:r>
    </w:p>
    <w:p w:rsidR="00624FE8" w:rsidRDefault="00AB7F75" w:rsidP="00732767">
      <w:pPr>
        <w:tabs>
          <w:tab w:val="left" w:pos="720"/>
        </w:tabs>
        <w:spacing w:after="120"/>
        <w:ind w:firstLine="567"/>
        <w:jc w:val="both"/>
        <w:rPr>
          <w:rFonts w:cs="Times New Roman"/>
          <w:spacing w:val="-4"/>
          <w:szCs w:val="28"/>
          <w:lang w:val="nb-NO"/>
        </w:rPr>
      </w:pPr>
      <w:r>
        <w:rPr>
          <w:spacing w:val="-4"/>
          <w:szCs w:val="28"/>
        </w:rPr>
        <w:t>(1)</w:t>
      </w:r>
      <w:r>
        <w:rPr>
          <w:rFonts w:cs="Times New Roman"/>
          <w:spacing w:val="-4"/>
          <w:szCs w:val="28"/>
          <w:lang w:val="nb-NO"/>
        </w:rPr>
        <w:t>T</w:t>
      </w:r>
      <w:r w:rsidRPr="00465D5D">
        <w:rPr>
          <w:rFonts w:eastAsia="Calibri" w:cs="Times New Roman"/>
          <w:spacing w:val="-4"/>
          <w:szCs w:val="28"/>
          <w:lang w:val="nb-NO"/>
        </w:rPr>
        <w:t>ỷ lệ tiêm liều nhắc lại của toàn huyệ</w:t>
      </w:r>
      <w:r w:rsidR="0086106E">
        <w:rPr>
          <w:rFonts w:eastAsia="Calibri" w:cs="Times New Roman"/>
          <w:spacing w:val="-4"/>
          <w:szCs w:val="28"/>
          <w:lang w:val="nb-NO"/>
        </w:rPr>
        <w:t>n là 67,8%</w:t>
      </w:r>
      <w:r w:rsidR="004A0EE2">
        <w:rPr>
          <w:rFonts w:eastAsia="Calibri" w:cs="Times New Roman"/>
          <w:spacing w:val="-4"/>
          <w:szCs w:val="28"/>
          <w:lang w:val="nb-NO"/>
        </w:rPr>
        <w:t>,</w:t>
      </w:r>
      <w:r w:rsidRPr="00465D5D">
        <w:rPr>
          <w:rFonts w:eastAsia="Calibri" w:cs="Times New Roman"/>
          <w:spacing w:val="-4"/>
          <w:szCs w:val="28"/>
          <w:lang w:val="nb-NO"/>
        </w:rPr>
        <w:t xml:space="preserve"> tỷ lệ này rất thấp ở</w:t>
      </w:r>
      <w:r w:rsidR="001C6414">
        <w:rPr>
          <w:rFonts w:eastAsia="Calibri" w:cs="Times New Roman"/>
          <w:spacing w:val="-4"/>
          <w:szCs w:val="28"/>
          <w:lang w:val="nb-NO"/>
        </w:rPr>
        <w:t xml:space="preserve"> một</w:t>
      </w:r>
      <w:r w:rsidRPr="00465D5D">
        <w:rPr>
          <w:rFonts w:eastAsia="Calibri" w:cs="Times New Roman"/>
          <w:spacing w:val="-4"/>
          <w:szCs w:val="28"/>
          <w:lang w:val="nb-NO"/>
        </w:rPr>
        <w:t xml:space="preserve"> số xã</w:t>
      </w:r>
      <w:r w:rsidR="001C6414">
        <w:rPr>
          <w:rFonts w:eastAsia="Calibri" w:cs="Times New Roman"/>
          <w:spacing w:val="-4"/>
          <w:szCs w:val="28"/>
          <w:lang w:val="nb-NO"/>
        </w:rPr>
        <w:t xml:space="preserve"> như</w:t>
      </w:r>
      <w:r w:rsidRPr="00465D5D">
        <w:rPr>
          <w:rFonts w:eastAsia="Calibri" w:cs="Times New Roman"/>
          <w:spacing w:val="-4"/>
          <w:szCs w:val="28"/>
          <w:lang w:val="nb-NO"/>
        </w:rPr>
        <w:t xml:space="preserve">: </w:t>
      </w:r>
      <w:r w:rsidR="00E17B31" w:rsidRPr="00465D5D">
        <w:rPr>
          <w:rFonts w:eastAsia="Calibri" w:cs="Times New Roman"/>
          <w:spacing w:val="-4"/>
          <w:szCs w:val="28"/>
          <w:lang w:val="nb-NO"/>
        </w:rPr>
        <w:t xml:space="preserve">Quỳnh Phú, </w:t>
      </w:r>
      <w:r w:rsidRPr="00465D5D">
        <w:rPr>
          <w:rFonts w:eastAsia="Calibri" w:cs="Times New Roman"/>
          <w:spacing w:val="-4"/>
          <w:szCs w:val="28"/>
          <w:lang w:val="nb-NO"/>
        </w:rPr>
        <w:t>Xuân Lai, Vạn Ninh, Thái Bảo</w:t>
      </w:r>
      <w:r>
        <w:rPr>
          <w:rFonts w:cs="Times New Roman"/>
          <w:spacing w:val="-4"/>
          <w:szCs w:val="28"/>
          <w:lang w:val="nb-NO"/>
        </w:rPr>
        <w:t>...</w:t>
      </w:r>
    </w:p>
    <w:p w:rsidR="00AB7F75" w:rsidRDefault="00AB7F75" w:rsidP="00732767">
      <w:pPr>
        <w:tabs>
          <w:tab w:val="left" w:pos="720"/>
        </w:tabs>
        <w:spacing w:after="120"/>
        <w:ind w:firstLine="567"/>
        <w:jc w:val="both"/>
        <w:rPr>
          <w:rFonts w:eastAsia="Calibri" w:cs="Times New Roman"/>
          <w:spacing w:val="-4"/>
          <w:szCs w:val="28"/>
          <w:lang w:val="nb-NO"/>
        </w:rPr>
      </w:pPr>
      <w:r w:rsidRPr="00465D5D">
        <w:rPr>
          <w:rFonts w:eastAsia="Calibri" w:cs="Times New Roman"/>
          <w:spacing w:val="-4"/>
          <w:szCs w:val="28"/>
          <w:lang w:val="nb-NO"/>
        </w:rPr>
        <w:t>Đối với nhóm trẻ từ 5 đến dưới 12 tuổi trên địa bàn, tỷ lệ tiêm mũi 1 toàn huyện mới chỉ đạ</w:t>
      </w:r>
      <w:r>
        <w:rPr>
          <w:rFonts w:eastAsia="Calibri" w:cs="Times New Roman"/>
          <w:spacing w:val="-4"/>
          <w:szCs w:val="28"/>
          <w:lang w:val="nb-NO"/>
        </w:rPr>
        <w:t>t 22,9%</w:t>
      </w:r>
    </w:p>
    <w:p w:rsidR="001C6414" w:rsidRDefault="00AB7F75" w:rsidP="00732767">
      <w:pPr>
        <w:tabs>
          <w:tab w:val="left" w:pos="720"/>
        </w:tabs>
        <w:spacing w:after="120"/>
        <w:ind w:firstLine="567"/>
        <w:jc w:val="both"/>
        <w:rPr>
          <w:rFonts w:eastAsia="Times New Roman" w:cs="Times New Roman"/>
          <w:bCs/>
          <w:szCs w:val="28"/>
        </w:rPr>
      </w:pPr>
      <w:r>
        <w:rPr>
          <w:rFonts w:cs="Times New Roman"/>
          <w:spacing w:val="-4"/>
          <w:szCs w:val="28"/>
          <w:lang w:val="nb-NO"/>
        </w:rPr>
        <w:t xml:space="preserve">(2) </w:t>
      </w:r>
      <w:r>
        <w:t xml:space="preserve">Tiến độ triển khai làm sạch dữ liệu trên hệ thống tiêm chủng và cấp Hộ chiếu vắc xin phòng COVID-19 </w:t>
      </w:r>
      <w:r>
        <w:rPr>
          <w:rFonts w:cs="Times New Roman"/>
          <w:spacing w:val="-4"/>
          <w:szCs w:val="28"/>
          <w:lang w:val="nb-NO"/>
        </w:rPr>
        <w:t>trên địa bàn huyệ</w:t>
      </w:r>
      <w:r w:rsidR="00CF6B39">
        <w:rPr>
          <w:rFonts w:cs="Times New Roman"/>
          <w:spacing w:val="-4"/>
          <w:szCs w:val="28"/>
          <w:lang w:val="nb-NO"/>
        </w:rPr>
        <w:t>n</w:t>
      </w:r>
      <w:r w:rsidR="00624FE8">
        <w:rPr>
          <w:rFonts w:cs="Times New Roman"/>
          <w:spacing w:val="-4"/>
          <w:szCs w:val="28"/>
          <w:lang w:val="nb-NO"/>
        </w:rPr>
        <w:t xml:space="preserve"> còn chậm.</w:t>
      </w:r>
      <w:r w:rsidR="00624FE8">
        <w:rPr>
          <w:rFonts w:eastAsia="Times New Roman" w:cs="Times New Roman"/>
          <w:bCs/>
          <w:szCs w:val="28"/>
        </w:rPr>
        <w:t xml:space="preserve"> T</w:t>
      </w:r>
      <w:r w:rsidR="00CF6B39" w:rsidRPr="00160F61">
        <w:rPr>
          <w:rFonts w:eastAsia="Times New Roman" w:cs="Times New Roman"/>
          <w:bCs/>
          <w:szCs w:val="28"/>
        </w:rPr>
        <w:t>ổng</w:t>
      </w:r>
      <w:r w:rsidR="00EC3DF8">
        <w:rPr>
          <w:rFonts w:eastAsia="Times New Roman" w:cs="Times New Roman"/>
          <w:bCs/>
          <w:szCs w:val="28"/>
        </w:rPr>
        <w:t xml:space="preserve"> đối tượng sai/ thiếu thông tin</w:t>
      </w:r>
      <w:r w:rsidR="00CF6B39" w:rsidRPr="00160F61">
        <w:rPr>
          <w:rFonts w:eastAsia="Times New Roman" w:cs="Times New Roman"/>
          <w:bCs/>
          <w:szCs w:val="28"/>
        </w:rPr>
        <w:t xml:space="preserve"> 27.907 đối tượng</w:t>
      </w:r>
      <w:r w:rsidR="00CF6B39">
        <w:rPr>
          <w:rFonts w:eastAsia="Times New Roman" w:cs="Times New Roman"/>
          <w:bCs/>
          <w:szCs w:val="28"/>
        </w:rPr>
        <w:t>; trong đó</w:t>
      </w:r>
      <w:r w:rsidR="00A265F1">
        <w:rPr>
          <w:rFonts w:eastAsia="Times New Roman" w:cs="Times New Roman"/>
          <w:bCs/>
          <w:szCs w:val="28"/>
        </w:rPr>
        <w:t xml:space="preserve"> </w:t>
      </w:r>
      <w:r w:rsidRPr="00160F61">
        <w:rPr>
          <w:rFonts w:eastAsia="Times New Roman" w:cs="Times New Roman"/>
          <w:bCs/>
          <w:szCs w:val="28"/>
        </w:rPr>
        <w:t xml:space="preserve">số đối tượng sai CCCD/MĐD </w:t>
      </w:r>
      <w:r>
        <w:rPr>
          <w:rFonts w:eastAsia="Times New Roman" w:cs="Times New Roman"/>
          <w:bCs/>
          <w:szCs w:val="28"/>
        </w:rPr>
        <w:t xml:space="preserve">là </w:t>
      </w:r>
      <w:r w:rsidR="00EC3DF8">
        <w:rPr>
          <w:rFonts w:eastAsia="Times New Roman" w:cs="Times New Roman"/>
          <w:bCs/>
          <w:szCs w:val="28"/>
        </w:rPr>
        <w:t>1.067;</w:t>
      </w:r>
      <w:r w:rsidRPr="00160F61">
        <w:rPr>
          <w:rFonts w:eastAsia="Times New Roman" w:cs="Times New Roman"/>
          <w:bCs/>
          <w:szCs w:val="28"/>
        </w:rPr>
        <w:t xml:space="preserve"> số đối tượng thiếu CCCD/MĐD </w:t>
      </w:r>
      <w:r>
        <w:rPr>
          <w:rFonts w:eastAsia="Times New Roman" w:cs="Times New Roman"/>
          <w:bCs/>
          <w:szCs w:val="28"/>
        </w:rPr>
        <w:t xml:space="preserve">là </w:t>
      </w:r>
      <w:r w:rsidR="00EC3DF8">
        <w:rPr>
          <w:rFonts w:eastAsia="Times New Roman" w:cs="Times New Roman"/>
          <w:bCs/>
          <w:szCs w:val="28"/>
        </w:rPr>
        <w:t>5.657;</w:t>
      </w:r>
      <w:r w:rsidRPr="00160F61">
        <w:rPr>
          <w:rFonts w:eastAsia="Times New Roman" w:cs="Times New Roman"/>
          <w:bCs/>
          <w:szCs w:val="28"/>
        </w:rPr>
        <w:t xml:space="preserve"> số đối tượng sai thông tin </w:t>
      </w:r>
      <w:r>
        <w:rPr>
          <w:rFonts w:eastAsia="Times New Roman" w:cs="Times New Roman"/>
          <w:bCs/>
          <w:szCs w:val="28"/>
        </w:rPr>
        <w:t xml:space="preserve">là </w:t>
      </w:r>
      <w:r w:rsidR="00CF6B39">
        <w:rPr>
          <w:rFonts w:eastAsia="Times New Roman" w:cs="Times New Roman"/>
          <w:bCs/>
          <w:szCs w:val="28"/>
        </w:rPr>
        <w:t>21.183</w:t>
      </w:r>
      <w:r w:rsidR="00C31DCD">
        <w:rPr>
          <w:rFonts w:eastAsia="Times New Roman" w:cs="Times New Roman"/>
          <w:bCs/>
          <w:szCs w:val="28"/>
        </w:rPr>
        <w:t>.</w:t>
      </w:r>
    </w:p>
    <w:p w:rsidR="00BF50A2" w:rsidRDefault="00BF50A2" w:rsidP="00732767">
      <w:pPr>
        <w:tabs>
          <w:tab w:val="left" w:pos="720"/>
        </w:tabs>
        <w:spacing w:after="120"/>
        <w:ind w:firstLine="567"/>
        <w:jc w:val="center"/>
        <w:rPr>
          <w:rFonts w:eastAsia="Times New Roman" w:cs="Times New Roman"/>
          <w:bCs/>
          <w:szCs w:val="28"/>
        </w:rPr>
      </w:pPr>
      <w:r w:rsidRPr="00094B29">
        <w:rPr>
          <w:rFonts w:cs="Times New Roman"/>
          <w:i/>
          <w:spacing w:val="-4"/>
          <w:szCs w:val="28"/>
          <w:lang w:val="nb-NO"/>
        </w:rPr>
        <w:t xml:space="preserve">(Có </w:t>
      </w:r>
      <w:r>
        <w:rPr>
          <w:rFonts w:cs="Times New Roman"/>
          <w:i/>
          <w:spacing w:val="-4"/>
          <w:szCs w:val="28"/>
          <w:lang w:val="nb-NO"/>
        </w:rPr>
        <w:t>phụ lục kèm theo)</w:t>
      </w:r>
    </w:p>
    <w:p w:rsidR="00A22491" w:rsidRDefault="00A22491" w:rsidP="00732767">
      <w:pPr>
        <w:spacing w:after="120"/>
        <w:ind w:firstLine="567"/>
        <w:jc w:val="both"/>
        <w:rPr>
          <w:rFonts w:cs="Times New Roman"/>
          <w:spacing w:val="-4"/>
          <w:szCs w:val="28"/>
          <w:lang w:val="nb-NO"/>
        </w:rPr>
      </w:pPr>
      <w:r>
        <w:rPr>
          <w:rFonts w:cs="Times New Roman"/>
          <w:spacing w:val="-4"/>
          <w:szCs w:val="28"/>
          <w:lang w:val="nb-NO"/>
        </w:rPr>
        <w:t>Để tiếp tục triển khai tiêm vắc xin phòng COVID-19</w:t>
      </w:r>
      <w:r w:rsidR="001C1D44">
        <w:rPr>
          <w:rFonts w:cs="Times New Roman"/>
          <w:spacing w:val="-4"/>
          <w:szCs w:val="28"/>
          <w:lang w:val="nb-NO"/>
        </w:rPr>
        <w:t xml:space="preserve">, đẩy nhanh tiến độ </w:t>
      </w:r>
      <w:r w:rsidR="00094B29">
        <w:t>làm sạch dữ liệu trên hệ thống tiêm chủng và cấp Hộ chiếu vắc xin phòng COVID-19</w:t>
      </w:r>
      <w:r w:rsidR="00637167">
        <w:rPr>
          <w:rFonts w:cs="Times New Roman"/>
          <w:spacing w:val="-4"/>
          <w:szCs w:val="28"/>
          <w:lang w:val="nb-NO"/>
        </w:rPr>
        <w:t xml:space="preserve"> cho người dân trên địa bàn</w:t>
      </w:r>
      <w:r w:rsidR="00EC3DF8">
        <w:rPr>
          <w:rFonts w:cs="Times New Roman"/>
          <w:spacing w:val="-4"/>
          <w:szCs w:val="28"/>
          <w:lang w:val="nb-NO"/>
        </w:rPr>
        <w:t>.</w:t>
      </w:r>
      <w:r w:rsidR="00A265F1">
        <w:rPr>
          <w:rFonts w:cs="Times New Roman"/>
          <w:spacing w:val="-4"/>
          <w:szCs w:val="28"/>
          <w:lang w:val="nb-NO"/>
        </w:rPr>
        <w:t xml:space="preserve"> </w:t>
      </w:r>
      <w:r w:rsidR="001C1D44">
        <w:rPr>
          <w:rFonts w:cs="Times New Roman"/>
          <w:spacing w:val="-4"/>
          <w:szCs w:val="28"/>
          <w:lang w:val="nb-NO"/>
        </w:rPr>
        <w:t>Chủ tịch</w:t>
      </w:r>
      <w:r w:rsidR="006568AC">
        <w:rPr>
          <w:rFonts w:cs="Times New Roman"/>
          <w:spacing w:val="-4"/>
          <w:szCs w:val="28"/>
          <w:lang w:val="nb-NO"/>
        </w:rPr>
        <w:t>UBND huyệ</w:t>
      </w:r>
      <w:r w:rsidR="00A265F1">
        <w:rPr>
          <w:rFonts w:cs="Times New Roman"/>
          <w:spacing w:val="-4"/>
          <w:szCs w:val="28"/>
          <w:lang w:val="nb-NO"/>
        </w:rPr>
        <w:t>n</w:t>
      </w:r>
      <w:r w:rsidR="00EC3DF8">
        <w:rPr>
          <w:rFonts w:cs="Times New Roman"/>
          <w:spacing w:val="-4"/>
          <w:szCs w:val="28"/>
          <w:lang w:val="nb-NO"/>
        </w:rPr>
        <w:t xml:space="preserve"> yêu cầu</w:t>
      </w:r>
      <w:r w:rsidR="00A265F1">
        <w:rPr>
          <w:rFonts w:cs="Times New Roman"/>
          <w:spacing w:val="-4"/>
          <w:szCs w:val="28"/>
          <w:lang w:val="nb-NO"/>
        </w:rPr>
        <w:t xml:space="preserve"> </w:t>
      </w:r>
      <w:r w:rsidR="006568AC" w:rsidRPr="00A265F1">
        <w:rPr>
          <w:rFonts w:cs="Times New Roman"/>
          <w:spacing w:val="-4"/>
          <w:szCs w:val="28"/>
          <w:lang w:val="nb-NO"/>
        </w:rPr>
        <w:t>UBND các xã, thị trấn</w:t>
      </w:r>
      <w:r w:rsidRPr="00A265F1">
        <w:rPr>
          <w:rFonts w:cs="Times New Roman"/>
          <w:spacing w:val="-4"/>
          <w:szCs w:val="28"/>
          <w:lang w:val="nb-NO"/>
        </w:rPr>
        <w:t xml:space="preserve"> </w:t>
      </w:r>
      <w:r>
        <w:rPr>
          <w:rFonts w:cs="Times New Roman"/>
          <w:spacing w:val="-4"/>
          <w:szCs w:val="28"/>
          <w:lang w:val="nb-NO"/>
        </w:rPr>
        <w:t xml:space="preserve">triển khai thực hiện </w:t>
      </w:r>
      <w:r w:rsidR="0010797A">
        <w:rPr>
          <w:rFonts w:cs="Times New Roman"/>
          <w:spacing w:val="-4"/>
          <w:szCs w:val="28"/>
          <w:lang w:val="nb-NO"/>
        </w:rPr>
        <w:t xml:space="preserve">ngay </w:t>
      </w:r>
      <w:r>
        <w:rPr>
          <w:rFonts w:cs="Times New Roman"/>
          <w:spacing w:val="-4"/>
          <w:szCs w:val="28"/>
          <w:lang w:val="nb-NO"/>
        </w:rPr>
        <w:t>một số nội dung sau:</w:t>
      </w:r>
    </w:p>
    <w:p w:rsidR="00082B0E" w:rsidRDefault="00A721BD" w:rsidP="00732767">
      <w:pPr>
        <w:spacing w:after="120"/>
        <w:ind w:firstLine="567"/>
        <w:jc w:val="both"/>
        <w:rPr>
          <w:rFonts w:cs="Times New Roman"/>
          <w:spacing w:val="-4"/>
          <w:szCs w:val="28"/>
          <w:lang w:val="nb-NO"/>
        </w:rPr>
      </w:pPr>
      <w:r w:rsidRPr="00A721BD">
        <w:rPr>
          <w:rFonts w:cs="Times New Roman"/>
          <w:b/>
          <w:spacing w:val="-4"/>
          <w:szCs w:val="28"/>
          <w:lang w:val="nb-NO"/>
        </w:rPr>
        <w:t>1.</w:t>
      </w:r>
      <w:r w:rsidR="004409A7">
        <w:rPr>
          <w:rFonts w:cs="Times New Roman"/>
          <w:spacing w:val="-4"/>
          <w:szCs w:val="28"/>
          <w:lang w:val="nb-NO"/>
        </w:rPr>
        <w:t xml:space="preserve"> R</w:t>
      </w:r>
      <w:r w:rsidR="004E0625">
        <w:rPr>
          <w:rFonts w:cs="Times New Roman"/>
          <w:spacing w:val="-4"/>
          <w:szCs w:val="28"/>
          <w:lang w:val="nb-NO"/>
        </w:rPr>
        <w:t>à soát</w:t>
      </w:r>
      <w:r w:rsidR="002B0C21">
        <w:rPr>
          <w:rFonts w:cs="Times New Roman"/>
          <w:spacing w:val="-4"/>
          <w:szCs w:val="28"/>
          <w:lang w:val="nb-NO"/>
        </w:rPr>
        <w:t>, lập danh sách</w:t>
      </w:r>
      <w:r w:rsidR="004E0625">
        <w:rPr>
          <w:rFonts w:cs="Times New Roman"/>
          <w:spacing w:val="-4"/>
          <w:szCs w:val="28"/>
          <w:lang w:val="nb-NO"/>
        </w:rPr>
        <w:t xml:space="preserve"> các đối tượ</w:t>
      </w:r>
      <w:r w:rsidR="00740148">
        <w:rPr>
          <w:rFonts w:cs="Times New Roman"/>
          <w:spacing w:val="-4"/>
          <w:szCs w:val="28"/>
          <w:lang w:val="nb-NO"/>
        </w:rPr>
        <w:t>ng chưa tiêm mũi 1</w:t>
      </w:r>
      <w:r w:rsidR="004E0625">
        <w:rPr>
          <w:rFonts w:cs="Times New Roman"/>
          <w:spacing w:val="-4"/>
          <w:szCs w:val="28"/>
          <w:lang w:val="nb-NO"/>
        </w:rPr>
        <w:t xml:space="preserve">, mũi 2, liều bổ sung, nhắc lại vắc xin phòng COVID-19. Đối với các đối tượng không đồng ý tiêm chủng </w:t>
      </w:r>
      <w:r w:rsidR="004409A7">
        <w:rPr>
          <w:rFonts w:cs="Times New Roman"/>
          <w:spacing w:val="-4"/>
          <w:szCs w:val="28"/>
          <w:lang w:val="nb-NO"/>
        </w:rPr>
        <w:t>phải</w:t>
      </w:r>
      <w:r w:rsidR="004E0625">
        <w:rPr>
          <w:rFonts w:cs="Times New Roman"/>
          <w:spacing w:val="-4"/>
          <w:szCs w:val="28"/>
          <w:lang w:val="nb-NO"/>
        </w:rPr>
        <w:t xml:space="preserve"> có đầy đủ </w:t>
      </w:r>
      <w:r w:rsidR="0086025C">
        <w:rPr>
          <w:rFonts w:cs="Times New Roman"/>
          <w:spacing w:val="-4"/>
          <w:szCs w:val="28"/>
          <w:lang w:val="nb-NO"/>
        </w:rPr>
        <w:t xml:space="preserve">danh sách, </w:t>
      </w:r>
      <w:r w:rsidR="004E0625">
        <w:rPr>
          <w:rFonts w:cs="Times New Roman"/>
          <w:spacing w:val="-4"/>
          <w:szCs w:val="28"/>
          <w:lang w:val="nb-NO"/>
        </w:rPr>
        <w:t>biên bản không đồng ý tiêm chủng.</w:t>
      </w:r>
    </w:p>
    <w:p w:rsidR="003323B2" w:rsidRDefault="002B0C21" w:rsidP="003323B2">
      <w:pPr>
        <w:spacing w:after="120"/>
        <w:ind w:firstLine="567"/>
        <w:jc w:val="both"/>
        <w:rPr>
          <w:rFonts w:cs="Times New Roman"/>
          <w:spacing w:val="-4"/>
          <w:szCs w:val="28"/>
          <w:lang w:val="nb-NO"/>
        </w:rPr>
      </w:pPr>
      <w:r w:rsidRPr="002B0C21">
        <w:rPr>
          <w:rFonts w:cs="Times New Roman"/>
          <w:b/>
          <w:spacing w:val="-4"/>
          <w:szCs w:val="28"/>
          <w:lang w:val="nb-NO"/>
        </w:rPr>
        <w:lastRenderedPageBreak/>
        <w:t>2.</w:t>
      </w:r>
      <w:r w:rsidR="00C06ABF">
        <w:rPr>
          <w:rFonts w:cs="Times New Roman"/>
          <w:b/>
          <w:spacing w:val="-4"/>
          <w:szCs w:val="28"/>
          <w:lang w:val="nb-NO"/>
        </w:rPr>
        <w:t xml:space="preserve"> </w:t>
      </w:r>
      <w:r w:rsidR="003323B2">
        <w:rPr>
          <w:rFonts w:cs="Times New Roman"/>
          <w:spacing w:val="-4"/>
          <w:szCs w:val="28"/>
          <w:lang w:val="nb-NO"/>
        </w:rPr>
        <w:t xml:space="preserve">Chỉ đạo các cơ sở Giáo dục thống kê, lập danh sách số trẻ em từ 5 đến dưới 12 tuổi chưa tiêm, số trẻ em đã mắc COVID-19 đủ thời gian tiêm chủng gửi </w:t>
      </w:r>
      <w:r w:rsidR="003323B2" w:rsidRPr="0086025C">
        <w:rPr>
          <w:rFonts w:cs="Times New Roman"/>
          <w:spacing w:val="-4"/>
          <w:szCs w:val="28"/>
          <w:lang w:val="nb-NO"/>
        </w:rPr>
        <w:t>về Trung tâm y tế huyện để xây dựng kế hoach tiêm kịp thờ</w:t>
      </w:r>
      <w:r w:rsidR="0086025C" w:rsidRPr="0086025C">
        <w:rPr>
          <w:rFonts w:cs="Times New Roman"/>
          <w:spacing w:val="-4"/>
          <w:szCs w:val="28"/>
          <w:lang w:val="nb-NO"/>
        </w:rPr>
        <w:t>i</w:t>
      </w:r>
      <w:r w:rsidR="003323B2" w:rsidRPr="0086025C">
        <w:rPr>
          <w:rFonts w:cs="Times New Roman"/>
          <w:spacing w:val="-4"/>
          <w:szCs w:val="28"/>
          <w:lang w:val="nb-NO"/>
        </w:rPr>
        <w:t>.</w:t>
      </w:r>
    </w:p>
    <w:p w:rsidR="0086025C" w:rsidRPr="0086025C" w:rsidRDefault="0086025C" w:rsidP="003323B2">
      <w:pPr>
        <w:spacing w:after="120"/>
        <w:ind w:firstLine="567"/>
        <w:jc w:val="both"/>
        <w:rPr>
          <w:rFonts w:cs="Times New Roman"/>
          <w:b/>
          <w:i/>
          <w:spacing w:val="-4"/>
          <w:szCs w:val="28"/>
          <w:lang w:val="nb-NO"/>
        </w:rPr>
      </w:pPr>
      <w:r w:rsidRPr="0086106E">
        <w:rPr>
          <w:rFonts w:cs="Times New Roman"/>
          <w:b/>
          <w:spacing w:val="-4"/>
          <w:szCs w:val="28"/>
          <w:lang w:val="nb-NO"/>
        </w:rPr>
        <w:t>3.</w:t>
      </w:r>
      <w:r>
        <w:rPr>
          <w:rFonts w:cs="Times New Roman"/>
          <w:spacing w:val="-4"/>
          <w:szCs w:val="28"/>
          <w:lang w:val="nb-NO"/>
        </w:rPr>
        <w:t xml:space="preserve"> Chỉ đạ</w:t>
      </w:r>
      <w:r w:rsidR="00C06ABF">
        <w:rPr>
          <w:rFonts w:cs="Times New Roman"/>
          <w:spacing w:val="-4"/>
          <w:szCs w:val="28"/>
          <w:lang w:val="nb-NO"/>
        </w:rPr>
        <w:t>o Công an xã c</w:t>
      </w:r>
      <w:r>
        <w:rPr>
          <w:rFonts w:cs="Times New Roman"/>
          <w:spacing w:val="-4"/>
          <w:szCs w:val="28"/>
          <w:lang w:val="nb-NO"/>
        </w:rPr>
        <w:t xml:space="preserve">hủ trì, phối hợp với các ban, ngành, đơn vị liên quan </w:t>
      </w:r>
      <w:r w:rsidR="0086106E" w:rsidRPr="0086106E">
        <w:t>đẩy nhanh tiến độ triển khai làm sạch dữ liệu trên hệ thống tiêm chủng và cấp Hộ chiếu vắc xin phòng COVID-19, x</w:t>
      </w:r>
      <w:r w:rsidR="0086106E" w:rsidRPr="0086106E">
        <w:rPr>
          <w:rFonts w:eastAsia="Calibri" w:cs="Times New Roman"/>
          <w:bCs/>
          <w:szCs w:val="28"/>
        </w:rPr>
        <w:t>ác minh thông tin thiếu, sai</w:t>
      </w:r>
      <w:r w:rsidR="00142082">
        <w:rPr>
          <w:rFonts w:eastAsia="Calibri" w:cs="Times New Roman"/>
          <w:bCs/>
          <w:szCs w:val="28"/>
        </w:rPr>
        <w:t xml:space="preserve"> mã CMTND/CCCD và sai thông tin;</w:t>
      </w:r>
      <w:r w:rsidR="0086106E" w:rsidRPr="0086106E">
        <w:rPr>
          <w:rFonts w:eastAsia="Calibri" w:cs="Times New Roman"/>
          <w:bCs/>
          <w:szCs w:val="28"/>
        </w:rPr>
        <w:t xml:space="preserve"> đối với những người đã tiêm trên địa bàn nhưng có hộ khẩu ở nơi khác hoặc huyện, tỉnh khác về xác minh các thông tin như CMTND/CCCD, địa chỉ… nhập đầy đủ </w:t>
      </w:r>
      <w:r w:rsidR="0086106E" w:rsidRPr="0086106E">
        <w:t>dữ liệu trên hệ thống tiêm chủng, để cấp Hộ chiếu vắc xin phòng COVID-19 cho người dân.</w:t>
      </w:r>
      <w:r w:rsidRPr="0086106E">
        <w:rPr>
          <w:rFonts w:cs="Times New Roman"/>
          <w:spacing w:val="-4"/>
          <w:szCs w:val="28"/>
          <w:lang w:val="nb-NO"/>
        </w:rPr>
        <w:t xml:space="preserve"> Đồng thời đôn đốc việc bổ sung, xác thực thông </w:t>
      </w:r>
      <w:r>
        <w:rPr>
          <w:rFonts w:cs="Times New Roman"/>
          <w:spacing w:val="-4"/>
          <w:szCs w:val="28"/>
          <w:lang w:val="nb-NO"/>
        </w:rPr>
        <w:t>tin tiêm chủng COVI</w:t>
      </w:r>
      <w:r w:rsidR="0086106E">
        <w:rPr>
          <w:rFonts w:cs="Times New Roman"/>
          <w:spacing w:val="-4"/>
          <w:szCs w:val="28"/>
          <w:lang w:val="nb-NO"/>
        </w:rPr>
        <w:t>D</w:t>
      </w:r>
      <w:r>
        <w:rPr>
          <w:rFonts w:cs="Times New Roman"/>
          <w:spacing w:val="-4"/>
          <w:szCs w:val="28"/>
          <w:lang w:val="nb-NO"/>
        </w:rPr>
        <w:t>-19 phục vụ kết nối với cơ sở dữ liệu quốc gia về</w:t>
      </w:r>
      <w:r w:rsidR="0086106E">
        <w:rPr>
          <w:rFonts w:cs="Times New Roman"/>
          <w:spacing w:val="-4"/>
          <w:szCs w:val="28"/>
          <w:lang w:val="nb-NO"/>
        </w:rPr>
        <w:t xml:space="preserve"> dâ</w:t>
      </w:r>
      <w:r>
        <w:rPr>
          <w:rFonts w:cs="Times New Roman"/>
          <w:spacing w:val="-4"/>
          <w:szCs w:val="28"/>
          <w:lang w:val="nb-NO"/>
        </w:rPr>
        <w:t xml:space="preserve">n cư. </w:t>
      </w:r>
    </w:p>
    <w:p w:rsidR="004409A7" w:rsidRDefault="0086106E" w:rsidP="00732767">
      <w:pPr>
        <w:spacing w:after="120"/>
        <w:ind w:firstLine="567"/>
        <w:jc w:val="both"/>
        <w:rPr>
          <w:rFonts w:cs="Times New Roman"/>
          <w:szCs w:val="28"/>
        </w:rPr>
      </w:pPr>
      <w:r>
        <w:rPr>
          <w:rFonts w:cs="Times New Roman"/>
          <w:b/>
          <w:spacing w:val="-4"/>
          <w:szCs w:val="28"/>
          <w:lang w:val="nb-NO"/>
        </w:rPr>
        <w:t>4</w:t>
      </w:r>
      <w:r w:rsidR="00FB0409" w:rsidRPr="00365685">
        <w:rPr>
          <w:rFonts w:cs="Times New Roman"/>
          <w:b/>
          <w:spacing w:val="-4"/>
          <w:szCs w:val="28"/>
          <w:lang w:val="nb-NO"/>
        </w:rPr>
        <w:t>.</w:t>
      </w:r>
      <w:r w:rsidR="00142082">
        <w:rPr>
          <w:rFonts w:cs="Times New Roman"/>
          <w:b/>
          <w:spacing w:val="-4"/>
          <w:szCs w:val="28"/>
          <w:lang w:val="nb-NO"/>
        </w:rPr>
        <w:t xml:space="preserve"> </w:t>
      </w:r>
      <w:r w:rsidR="004409A7">
        <w:rPr>
          <w:rFonts w:cs="Times New Roman"/>
          <w:spacing w:val="-4"/>
          <w:szCs w:val="28"/>
          <w:lang w:val="nb-NO"/>
        </w:rPr>
        <w:t>Tăng cường công tác truyền thông về chiến dịch tiêm chủng vắc xin phòng COVID-19; thực hiện</w:t>
      </w:r>
      <w:r w:rsidR="00142082">
        <w:rPr>
          <w:rFonts w:cs="Times New Roman"/>
          <w:spacing w:val="-4"/>
          <w:szCs w:val="28"/>
          <w:lang w:val="nb-NO"/>
        </w:rPr>
        <w:t xml:space="preserve"> </w:t>
      </w:r>
      <w:r w:rsidR="002213FB" w:rsidRPr="002213FB">
        <w:rPr>
          <w:rFonts w:cs="Times New Roman"/>
          <w:szCs w:val="28"/>
        </w:rPr>
        <w:t>"</w:t>
      </w:r>
      <w:r w:rsidR="002213FB">
        <w:rPr>
          <w:rFonts w:cs="Times New Roman"/>
          <w:szCs w:val="28"/>
        </w:rPr>
        <w:t>đi từng ngõ, gõ từng nhà, rà từng đối tượng” để đảm bảo không bỏ sót đối tượng tiêm chủng; vận động người dân tham gia tiêm chủng kịp thời và đầy đủ để đạt hiệu quả phòng bệnh tốt nhất.</w:t>
      </w:r>
    </w:p>
    <w:p w:rsidR="00A32349" w:rsidRPr="002547FE" w:rsidRDefault="002213FB" w:rsidP="00732767">
      <w:pPr>
        <w:spacing w:after="240"/>
        <w:ind w:firstLine="567"/>
        <w:jc w:val="both"/>
        <w:rPr>
          <w:rFonts w:cs="Times New Roman"/>
          <w:szCs w:val="28"/>
          <w:lang w:val="nb-NO"/>
        </w:rPr>
      </w:pPr>
      <w:r>
        <w:rPr>
          <w:rFonts w:cs="Times New Roman"/>
          <w:szCs w:val="28"/>
          <w:lang w:val="nb-NO"/>
        </w:rPr>
        <w:t>Chủ tịch</w:t>
      </w:r>
      <w:r w:rsidR="001C62B2">
        <w:rPr>
          <w:rFonts w:cs="Times New Roman"/>
          <w:szCs w:val="28"/>
          <w:lang w:val="nb-NO"/>
        </w:rPr>
        <w:t>UBND huyện</w:t>
      </w:r>
      <w:r w:rsidR="00C14191">
        <w:rPr>
          <w:rFonts w:cs="Times New Roman"/>
          <w:szCs w:val="28"/>
          <w:lang w:val="nb-NO"/>
        </w:rPr>
        <w:t xml:space="preserve"> y</w:t>
      </w:r>
      <w:r w:rsidR="00062E64" w:rsidRPr="002547FE">
        <w:rPr>
          <w:rFonts w:cs="Times New Roman"/>
          <w:szCs w:val="28"/>
          <w:lang w:val="nb-NO"/>
        </w:rPr>
        <w:t xml:space="preserve">êu cầu </w:t>
      </w:r>
      <w:r w:rsidR="001C62B2">
        <w:rPr>
          <w:rFonts w:cs="Times New Roman"/>
          <w:szCs w:val="28"/>
          <w:lang w:val="nb-NO"/>
        </w:rPr>
        <w:t>UBND các xã, thị trấn</w:t>
      </w:r>
      <w:r w:rsidR="008B434C">
        <w:rPr>
          <w:rFonts w:cs="Times New Roman"/>
          <w:szCs w:val="28"/>
          <w:lang w:val="nb-NO"/>
        </w:rPr>
        <w:t xml:space="preserve"> nghiêm túc </w:t>
      </w:r>
      <w:r w:rsidR="00062E64" w:rsidRPr="002547FE">
        <w:rPr>
          <w:rFonts w:cs="Times New Roman"/>
          <w:szCs w:val="28"/>
          <w:lang w:val="nb-NO"/>
        </w:rPr>
        <w:t>triển</w:t>
      </w:r>
      <w:r w:rsidR="004745B2" w:rsidRPr="002547FE">
        <w:rPr>
          <w:rFonts w:cs="Times New Roman"/>
          <w:szCs w:val="28"/>
          <w:lang w:val="nb-NO"/>
        </w:rPr>
        <w:t xml:space="preserve"> khai </w:t>
      </w:r>
      <w:r w:rsidR="002547FE" w:rsidRPr="002547FE">
        <w:rPr>
          <w:rFonts w:cs="Times New Roman"/>
          <w:szCs w:val="28"/>
          <w:lang w:val="nb-NO"/>
        </w:rPr>
        <w:t>thực hiện</w:t>
      </w:r>
      <w:r w:rsidR="001C62B2">
        <w:rPr>
          <w:rFonts w:cs="Times New Roman"/>
          <w:szCs w:val="28"/>
          <w:lang w:val="nb-NO"/>
        </w:rPr>
        <w:t xml:space="preserve">. Chủ tịch UBND các xã chịu trách nhiệm trước </w:t>
      </w:r>
      <w:r>
        <w:rPr>
          <w:rFonts w:cs="Times New Roman"/>
          <w:szCs w:val="28"/>
          <w:lang w:val="nb-NO"/>
        </w:rPr>
        <w:t xml:space="preserve">Chủ tịch </w:t>
      </w:r>
      <w:r w:rsidR="001C62B2">
        <w:rPr>
          <w:rFonts w:cs="Times New Roman"/>
          <w:szCs w:val="28"/>
          <w:lang w:val="nb-NO"/>
        </w:rPr>
        <w:t>UBND huyện về tỷ lệ tiêm chủng vắc xin</w:t>
      </w:r>
      <w:r w:rsidR="00EF5F57">
        <w:rPr>
          <w:rFonts w:cs="Times New Roman"/>
          <w:szCs w:val="28"/>
          <w:lang w:val="nb-NO"/>
        </w:rPr>
        <w:t xml:space="preserve"> và</w:t>
      </w:r>
      <w:r w:rsidR="00142082">
        <w:rPr>
          <w:rFonts w:cs="Times New Roman"/>
          <w:szCs w:val="28"/>
          <w:lang w:val="nb-NO"/>
        </w:rPr>
        <w:t xml:space="preserve"> </w:t>
      </w:r>
      <w:r>
        <w:t xml:space="preserve">tiến độ triển khai làm sạch dữ liệu trên hệ thống tiêm chủng và cấp Hộ chiếu vắc xin phòng COVID-19 </w:t>
      </w:r>
      <w:r>
        <w:rPr>
          <w:rFonts w:cs="Times New Roman"/>
          <w:spacing w:val="-4"/>
          <w:szCs w:val="28"/>
          <w:lang w:val="nb-NO"/>
        </w:rPr>
        <w:t xml:space="preserve">trên địa bàn </w:t>
      </w:r>
      <w:r w:rsidR="004745B2" w:rsidRPr="002547FE">
        <w:rPr>
          <w:rFonts w:cs="Times New Roman"/>
          <w:szCs w:val="28"/>
          <w:lang w:val="nb-NO"/>
        </w:rPr>
        <w:t>.</w:t>
      </w:r>
      <w:r w:rsidR="006A5ACB">
        <w:rPr>
          <w:rFonts w:cs="Times New Roman"/>
          <w:szCs w:val="28"/>
          <w:lang w:val="nb-NO"/>
        </w:rPr>
        <w:t>/.</w:t>
      </w:r>
    </w:p>
    <w:tbl>
      <w:tblPr>
        <w:tblW w:w="4942" w:type="pct"/>
        <w:tblLook w:val="04A0"/>
      </w:tblPr>
      <w:tblGrid>
        <w:gridCol w:w="5225"/>
        <w:gridCol w:w="3955"/>
      </w:tblGrid>
      <w:tr w:rsidR="00A32349" w:rsidTr="00FA7F67">
        <w:trPr>
          <w:trHeight w:val="95"/>
        </w:trPr>
        <w:tc>
          <w:tcPr>
            <w:tcW w:w="2846" w:type="pct"/>
          </w:tcPr>
          <w:p w:rsidR="00A32349" w:rsidRPr="002C3AFE" w:rsidRDefault="00A32349" w:rsidP="00A32349">
            <w:pPr>
              <w:spacing w:after="0" w:line="240" w:lineRule="auto"/>
              <w:rPr>
                <w:rFonts w:cs="Times New Roman"/>
                <w:i/>
                <w:sz w:val="26"/>
                <w:szCs w:val="26"/>
                <w:lang w:val="nb-NO"/>
              </w:rPr>
            </w:pPr>
            <w:r w:rsidRPr="002C3AFE">
              <w:rPr>
                <w:rFonts w:cs="Times New Roman"/>
                <w:b/>
                <w:i/>
                <w:sz w:val="26"/>
                <w:szCs w:val="26"/>
                <w:lang w:val="nb-NO"/>
              </w:rPr>
              <w:t>Nơi nhận</w:t>
            </w:r>
            <w:r w:rsidRPr="002C3AFE">
              <w:rPr>
                <w:rFonts w:cs="Times New Roman"/>
                <w:i/>
                <w:sz w:val="26"/>
                <w:szCs w:val="26"/>
                <w:lang w:val="nb-NO"/>
              </w:rPr>
              <w:t>:</w:t>
            </w:r>
          </w:p>
          <w:p w:rsidR="00A32349" w:rsidRDefault="00A32349" w:rsidP="00732767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  <w:lang w:val="nb-NO"/>
              </w:rPr>
            </w:pPr>
            <w:r w:rsidRPr="00F416CC">
              <w:rPr>
                <w:rFonts w:cs="Times New Roman"/>
                <w:sz w:val="22"/>
                <w:lang w:val="nb-NO"/>
              </w:rPr>
              <w:t xml:space="preserve">- </w:t>
            </w:r>
            <w:r w:rsidRPr="00E36477">
              <w:rPr>
                <w:rFonts w:cs="Times New Roman"/>
                <w:sz w:val="24"/>
                <w:szCs w:val="24"/>
                <w:lang w:val="nb-NO"/>
              </w:rPr>
              <w:t>Nh</w:t>
            </w:r>
            <w:r w:rsidRPr="00E36477">
              <w:rPr>
                <w:rFonts w:cs="Times New Roman"/>
                <w:sz w:val="24"/>
                <w:szCs w:val="24"/>
                <w:lang w:val="nb-NO"/>
              </w:rPr>
              <w:softHyphen/>
            </w:r>
            <w:r w:rsidRPr="00E36477">
              <w:rPr>
                <w:rFonts w:cs="Times New Roman"/>
                <w:sz w:val="24"/>
                <w:szCs w:val="24"/>
                <w:lang w:val="vi-VN"/>
              </w:rPr>
              <w:t xml:space="preserve">ư </w:t>
            </w:r>
            <w:r w:rsidRPr="00E36477">
              <w:rPr>
                <w:rFonts w:cs="Times New Roman"/>
                <w:sz w:val="24"/>
                <w:szCs w:val="24"/>
                <w:lang w:val="nb-NO"/>
              </w:rPr>
              <w:t>trên</w:t>
            </w:r>
            <w:r w:rsidR="004811D3" w:rsidRPr="00E36477">
              <w:rPr>
                <w:rFonts w:cs="Times New Roman"/>
                <w:sz w:val="24"/>
                <w:szCs w:val="24"/>
                <w:lang w:val="nb-NO"/>
              </w:rPr>
              <w:t xml:space="preserve"> (</w:t>
            </w:r>
            <w:r w:rsidR="00C14191" w:rsidRPr="00E36477">
              <w:rPr>
                <w:rFonts w:cs="Times New Roman"/>
                <w:sz w:val="24"/>
                <w:szCs w:val="24"/>
                <w:lang w:val="nb-NO"/>
              </w:rPr>
              <w:t>th/h</w:t>
            </w:r>
            <w:r w:rsidR="00512CCD" w:rsidRPr="00E36477">
              <w:rPr>
                <w:rFonts w:cs="Times New Roman"/>
                <w:sz w:val="24"/>
                <w:szCs w:val="24"/>
                <w:lang w:val="nb-NO"/>
              </w:rPr>
              <w:t>)</w:t>
            </w:r>
            <w:r w:rsidRPr="00E36477">
              <w:rPr>
                <w:rFonts w:cs="Times New Roman"/>
                <w:sz w:val="24"/>
                <w:szCs w:val="24"/>
                <w:lang w:val="nb-NO"/>
              </w:rPr>
              <w:t>;</w:t>
            </w:r>
          </w:p>
          <w:p w:rsidR="00EC3DF8" w:rsidRDefault="00EC3DF8" w:rsidP="00732767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  <w:lang w:val="nb-NO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>- TT Huyện ủy,HĐND,UBND huyện (B/c);</w:t>
            </w:r>
          </w:p>
          <w:p w:rsidR="002A3665" w:rsidRPr="00E36477" w:rsidRDefault="002A3665" w:rsidP="00732767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  <w:lang w:val="vi-VN"/>
              </w:rPr>
            </w:pPr>
            <w:r>
              <w:rPr>
                <w:rFonts w:cs="Times New Roman"/>
                <w:sz w:val="24"/>
                <w:szCs w:val="24"/>
                <w:lang w:val="nb-NO"/>
              </w:rPr>
              <w:t xml:space="preserve">- CT, </w:t>
            </w:r>
            <w:r w:rsidR="00D24C8C">
              <w:rPr>
                <w:rFonts w:cs="Times New Roman"/>
                <w:sz w:val="24"/>
                <w:szCs w:val="24"/>
                <w:lang w:val="nb-NO"/>
              </w:rPr>
              <w:t xml:space="preserve">các </w:t>
            </w:r>
            <w:r>
              <w:rPr>
                <w:rFonts w:cs="Times New Roman"/>
                <w:sz w:val="24"/>
                <w:szCs w:val="24"/>
                <w:lang w:val="nb-NO"/>
              </w:rPr>
              <w:t>PCT UBND huyện;</w:t>
            </w:r>
          </w:p>
          <w:p w:rsidR="00A32349" w:rsidRDefault="00A32349" w:rsidP="00732767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 w:rsidRPr="00E36477">
              <w:rPr>
                <w:rFonts w:cs="Times New Roman"/>
                <w:sz w:val="24"/>
                <w:szCs w:val="24"/>
                <w:lang w:val="vi-VN"/>
              </w:rPr>
              <w:t xml:space="preserve">- </w:t>
            </w:r>
            <w:r w:rsidR="002A3665">
              <w:rPr>
                <w:rFonts w:cs="Times New Roman"/>
                <w:sz w:val="24"/>
                <w:szCs w:val="24"/>
              </w:rPr>
              <w:t>Phòng Y tế</w:t>
            </w:r>
            <w:r w:rsidR="00B93BF7">
              <w:rPr>
                <w:rFonts w:cs="Times New Roman"/>
                <w:sz w:val="24"/>
                <w:szCs w:val="24"/>
              </w:rPr>
              <w:t>;</w:t>
            </w:r>
          </w:p>
          <w:p w:rsidR="00EC3DF8" w:rsidRDefault="002A3665" w:rsidP="00D24C8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TTYT huyệ</w:t>
            </w:r>
            <w:r w:rsidR="00142082">
              <w:rPr>
                <w:rFonts w:cs="Times New Roman"/>
                <w:sz w:val="24"/>
                <w:szCs w:val="24"/>
              </w:rPr>
              <w:t>n</w:t>
            </w:r>
            <w:r>
              <w:rPr>
                <w:rFonts w:cs="Times New Roman"/>
                <w:sz w:val="24"/>
                <w:szCs w:val="24"/>
              </w:rPr>
              <w:t>;</w:t>
            </w:r>
          </w:p>
          <w:p w:rsidR="00D24C8C" w:rsidRDefault="00D24C8C" w:rsidP="00D24C8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Trung tâm VHTT&amp;TT huyện;</w:t>
            </w:r>
          </w:p>
          <w:p w:rsidR="00D24C8C" w:rsidRPr="00B93BF7" w:rsidRDefault="00D24C8C" w:rsidP="00D24C8C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Cổng TTĐT huyện;</w:t>
            </w:r>
          </w:p>
          <w:p w:rsidR="00A32349" w:rsidRPr="00E36477" w:rsidRDefault="002A3665" w:rsidP="00732767">
            <w:pPr>
              <w:spacing w:after="0" w:line="240" w:lineRule="auto"/>
              <w:ind w:firstLine="34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lang w:val="vi-VN"/>
              </w:rPr>
              <w:t xml:space="preserve">- </w:t>
            </w:r>
            <w:r w:rsidR="00D24C8C">
              <w:rPr>
                <w:rFonts w:cs="Times New Roman"/>
                <w:sz w:val="24"/>
                <w:szCs w:val="24"/>
              </w:rPr>
              <w:t>CVP, PCVP,</w:t>
            </w:r>
            <w:r>
              <w:rPr>
                <w:rFonts w:cs="Times New Roman"/>
                <w:sz w:val="24"/>
                <w:szCs w:val="24"/>
                <w:lang w:val="vi-VN"/>
              </w:rPr>
              <w:t>Lưu: VT</w:t>
            </w:r>
            <w:r w:rsidR="00A32349" w:rsidRPr="00E36477">
              <w:rPr>
                <w:rFonts w:cs="Times New Roman"/>
                <w:sz w:val="24"/>
                <w:szCs w:val="24"/>
                <w:lang w:val="vi-VN"/>
              </w:rPr>
              <w:t>.</w:t>
            </w:r>
          </w:p>
          <w:p w:rsidR="005E7245" w:rsidRDefault="005E7245" w:rsidP="006462A6">
            <w:pPr>
              <w:spacing w:after="0" w:line="240" w:lineRule="auto"/>
              <w:ind w:firstLine="284"/>
              <w:rPr>
                <w:rFonts w:cs="Times New Roman"/>
                <w:sz w:val="22"/>
              </w:rPr>
            </w:pPr>
          </w:p>
          <w:p w:rsidR="00705662" w:rsidRDefault="00705662" w:rsidP="002C3AFE">
            <w:pPr>
              <w:spacing w:after="0" w:line="240" w:lineRule="auto"/>
            </w:pPr>
          </w:p>
          <w:p w:rsidR="00705662" w:rsidRDefault="00705662" w:rsidP="006462A6">
            <w:pPr>
              <w:spacing w:after="0" w:line="240" w:lineRule="auto"/>
              <w:ind w:firstLine="284"/>
            </w:pPr>
          </w:p>
          <w:p w:rsidR="00A32349" w:rsidRPr="006457B9" w:rsidRDefault="00A32349" w:rsidP="00A32349">
            <w:pPr>
              <w:spacing w:after="0" w:line="240" w:lineRule="auto"/>
              <w:rPr>
                <w:rFonts w:cs="Times New Roman"/>
                <w:szCs w:val="28"/>
              </w:rPr>
            </w:pPr>
          </w:p>
        </w:tc>
        <w:tc>
          <w:tcPr>
            <w:tcW w:w="2154" w:type="pct"/>
          </w:tcPr>
          <w:p w:rsidR="00A32349" w:rsidRDefault="002A3665" w:rsidP="00A32349">
            <w:pPr>
              <w:spacing w:after="0" w:line="240" w:lineRule="auto"/>
              <w:ind w:left="1918" w:hanging="1918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KT.CHỦ TỊCH</w:t>
            </w:r>
          </w:p>
          <w:p w:rsidR="001A131D" w:rsidRPr="002A3665" w:rsidRDefault="002A3665" w:rsidP="002A3665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2A3665">
              <w:rPr>
                <w:b/>
                <w:szCs w:val="28"/>
              </w:rPr>
              <w:t>PHÓ CHỦ TỊCH</w:t>
            </w:r>
          </w:p>
          <w:p w:rsidR="00FC1F5C" w:rsidRDefault="00FC1F5C" w:rsidP="00A32349">
            <w:pPr>
              <w:spacing w:after="0" w:line="240" w:lineRule="auto"/>
              <w:rPr>
                <w:szCs w:val="28"/>
              </w:rPr>
            </w:pPr>
          </w:p>
          <w:p w:rsidR="00FC1F5C" w:rsidRDefault="00FC1F5C" w:rsidP="00A32349">
            <w:pPr>
              <w:spacing w:after="0" w:line="240" w:lineRule="auto"/>
              <w:rPr>
                <w:szCs w:val="28"/>
              </w:rPr>
            </w:pPr>
          </w:p>
          <w:p w:rsidR="00A32349" w:rsidRDefault="00A32349" w:rsidP="00A32349">
            <w:pPr>
              <w:spacing w:after="0" w:line="240" w:lineRule="auto"/>
              <w:rPr>
                <w:sz w:val="8"/>
                <w:szCs w:val="28"/>
              </w:rPr>
            </w:pPr>
          </w:p>
          <w:p w:rsidR="00B9436D" w:rsidRDefault="00B9436D" w:rsidP="00A32349">
            <w:pPr>
              <w:spacing w:after="0" w:line="240" w:lineRule="auto"/>
              <w:rPr>
                <w:sz w:val="8"/>
                <w:szCs w:val="28"/>
              </w:rPr>
            </w:pPr>
          </w:p>
          <w:p w:rsidR="00A32349" w:rsidRDefault="00A32349" w:rsidP="00A32349">
            <w:pPr>
              <w:spacing w:after="0" w:line="240" w:lineRule="auto"/>
              <w:rPr>
                <w:szCs w:val="28"/>
              </w:rPr>
            </w:pPr>
          </w:p>
          <w:p w:rsidR="00A32349" w:rsidRDefault="00A32349" w:rsidP="00AB3C8C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</w:p>
          <w:p w:rsidR="002C3AFE" w:rsidRDefault="002C3AFE" w:rsidP="002A3665">
            <w:pPr>
              <w:spacing w:after="0" w:line="240" w:lineRule="auto"/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 xml:space="preserve">Nguyễn </w:t>
            </w:r>
            <w:r w:rsidR="00FC1F5C">
              <w:rPr>
                <w:rFonts w:cs="Times New Roman"/>
                <w:b/>
                <w:szCs w:val="28"/>
              </w:rPr>
              <w:t>Bá T</w:t>
            </w:r>
            <w:r w:rsidR="002A3665">
              <w:rPr>
                <w:rFonts w:cs="Times New Roman"/>
                <w:b/>
                <w:szCs w:val="28"/>
              </w:rPr>
              <w:t>ài</w:t>
            </w:r>
          </w:p>
        </w:tc>
      </w:tr>
    </w:tbl>
    <w:p w:rsidR="0072436F" w:rsidRDefault="0072436F" w:rsidP="001A131D">
      <w:pPr>
        <w:jc w:val="both"/>
        <w:sectPr w:rsidR="0072436F" w:rsidSect="008A6240">
          <w:footerReference w:type="default" r:id="rId8"/>
          <w:pgSz w:w="11907" w:h="16840" w:code="9"/>
          <w:pgMar w:top="1134" w:right="1134" w:bottom="1134" w:left="1701" w:header="567" w:footer="567" w:gutter="0"/>
          <w:cols w:space="708"/>
          <w:docGrid w:linePitch="381"/>
        </w:sectPr>
      </w:pPr>
    </w:p>
    <w:p w:rsidR="000E12EB" w:rsidRDefault="00C11125" w:rsidP="00186FF2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>P</w:t>
      </w:r>
      <w:r w:rsidR="000E12EB" w:rsidRPr="00186FF2">
        <w:rPr>
          <w:b/>
        </w:rPr>
        <w:t>hụ lục</w:t>
      </w:r>
      <w:r w:rsidR="002D3640">
        <w:rPr>
          <w:b/>
        </w:rPr>
        <w:t>1</w:t>
      </w:r>
    </w:p>
    <w:p w:rsidR="0072436F" w:rsidRDefault="00CE4262" w:rsidP="00186FF2">
      <w:pPr>
        <w:spacing w:after="0" w:line="240" w:lineRule="auto"/>
        <w:jc w:val="center"/>
        <w:rPr>
          <w:b/>
        </w:rPr>
      </w:pPr>
      <w:r>
        <w:rPr>
          <w:b/>
        </w:rPr>
        <w:t>Tình hình</w:t>
      </w:r>
      <w:r w:rsidR="00FC39A8">
        <w:rPr>
          <w:b/>
        </w:rPr>
        <w:t xml:space="preserve"> tiêm chủng vắc xin phòng COVID-19trên địa bàn huyện Gia Bình tính đến ngày 16/5/2022</w:t>
      </w:r>
    </w:p>
    <w:p w:rsidR="0072436F" w:rsidRDefault="0072436F" w:rsidP="0072436F">
      <w:pPr>
        <w:spacing w:after="120" w:line="240" w:lineRule="auto"/>
        <w:jc w:val="center"/>
        <w:rPr>
          <w:i/>
          <w:sz w:val="26"/>
          <w:szCs w:val="26"/>
        </w:rPr>
      </w:pPr>
      <w:r w:rsidRPr="0072436F">
        <w:rPr>
          <w:i/>
          <w:sz w:val="26"/>
          <w:szCs w:val="26"/>
        </w:rPr>
        <w:t>(Kèm theo Công văn số   /</w:t>
      </w:r>
      <w:r w:rsidR="00FC39A8">
        <w:rPr>
          <w:i/>
          <w:sz w:val="26"/>
          <w:szCs w:val="26"/>
        </w:rPr>
        <w:t>CV-UBND</w:t>
      </w:r>
      <w:r w:rsidRPr="0072436F">
        <w:rPr>
          <w:i/>
          <w:sz w:val="26"/>
          <w:szCs w:val="26"/>
        </w:rPr>
        <w:t xml:space="preserve"> ngày </w:t>
      </w:r>
      <w:r w:rsidR="00FC39A8">
        <w:rPr>
          <w:i/>
          <w:sz w:val="26"/>
          <w:szCs w:val="26"/>
        </w:rPr>
        <w:t xml:space="preserve">  /5</w:t>
      </w:r>
      <w:r w:rsidRPr="0072436F">
        <w:rPr>
          <w:i/>
          <w:sz w:val="26"/>
          <w:szCs w:val="26"/>
        </w:rPr>
        <w:t xml:space="preserve">/2022 của </w:t>
      </w:r>
      <w:r w:rsidR="00FC39A8">
        <w:rPr>
          <w:i/>
          <w:sz w:val="26"/>
          <w:szCs w:val="26"/>
        </w:rPr>
        <w:t xml:space="preserve">UBND huyện </w:t>
      </w:r>
      <w:r w:rsidRPr="0072436F">
        <w:rPr>
          <w:i/>
          <w:sz w:val="26"/>
          <w:szCs w:val="26"/>
        </w:rPr>
        <w:t>Gia Bình)</w:t>
      </w:r>
    </w:p>
    <w:p w:rsidR="0072436F" w:rsidRDefault="00FD6B8F" w:rsidP="005E7DFC">
      <w:pPr>
        <w:jc w:val="center"/>
        <w:rPr>
          <w:sz w:val="26"/>
          <w:szCs w:val="26"/>
        </w:rPr>
      </w:pPr>
      <w:r w:rsidRPr="00FD6B8F">
        <w:rPr>
          <w:noProof/>
        </w:rPr>
        <w:drawing>
          <wp:inline distT="0" distB="0" distL="0" distR="0">
            <wp:extent cx="9258300" cy="34099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372" cy="3415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3640" w:rsidRDefault="002D3640" w:rsidP="005E7DFC">
      <w:pPr>
        <w:jc w:val="center"/>
        <w:rPr>
          <w:sz w:val="26"/>
          <w:szCs w:val="26"/>
        </w:rPr>
      </w:pPr>
    </w:p>
    <w:p w:rsidR="002D3640" w:rsidRDefault="002D3640" w:rsidP="005E7DFC">
      <w:pPr>
        <w:jc w:val="center"/>
        <w:rPr>
          <w:sz w:val="26"/>
          <w:szCs w:val="26"/>
        </w:rPr>
      </w:pPr>
    </w:p>
    <w:p w:rsidR="002D3640" w:rsidRDefault="002D3640" w:rsidP="005E7DFC">
      <w:pPr>
        <w:jc w:val="center"/>
        <w:rPr>
          <w:sz w:val="26"/>
          <w:szCs w:val="26"/>
        </w:rPr>
      </w:pPr>
    </w:p>
    <w:p w:rsidR="002D3640" w:rsidRDefault="002D3640" w:rsidP="005E7DFC">
      <w:pPr>
        <w:jc w:val="center"/>
        <w:rPr>
          <w:sz w:val="26"/>
          <w:szCs w:val="26"/>
        </w:rPr>
      </w:pPr>
    </w:p>
    <w:p w:rsidR="002D3640" w:rsidRDefault="002D3640" w:rsidP="005E7DFC">
      <w:pPr>
        <w:jc w:val="center"/>
        <w:rPr>
          <w:sz w:val="26"/>
          <w:szCs w:val="26"/>
        </w:rPr>
      </w:pPr>
    </w:p>
    <w:p w:rsidR="00205954" w:rsidRPr="00205954" w:rsidRDefault="00205954" w:rsidP="0020595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sq-AL"/>
        </w:rPr>
      </w:pPr>
      <w:r w:rsidRPr="00205954">
        <w:rPr>
          <w:rFonts w:eastAsia="Times New Roman" w:cs="Times New Roman"/>
          <w:b/>
          <w:bCs/>
          <w:szCs w:val="28"/>
          <w:lang w:val="sq-AL"/>
        </w:rPr>
        <w:lastRenderedPageBreak/>
        <w:t xml:space="preserve">Phụ lục 2: </w:t>
      </w:r>
    </w:p>
    <w:p w:rsidR="00205954" w:rsidRPr="00205954" w:rsidRDefault="00205954" w:rsidP="0020595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sq-AL"/>
        </w:rPr>
      </w:pPr>
      <w:r w:rsidRPr="00205954">
        <w:rPr>
          <w:rFonts w:eastAsia="Times New Roman" w:cs="Times New Roman"/>
          <w:b/>
          <w:bCs/>
          <w:szCs w:val="28"/>
          <w:lang w:val="sq-AL"/>
        </w:rPr>
        <w:t xml:space="preserve">Tình hình “làm sạch” dữ liệu tiêm chủng vắc xin phòng </w:t>
      </w:r>
      <w:r>
        <w:rPr>
          <w:rFonts w:eastAsia="Times New Roman" w:cs="Times New Roman"/>
          <w:b/>
          <w:bCs/>
          <w:szCs w:val="28"/>
          <w:lang w:val="sq-AL"/>
        </w:rPr>
        <w:t>COVID</w:t>
      </w:r>
      <w:r w:rsidRPr="00205954">
        <w:rPr>
          <w:rFonts w:eastAsia="Times New Roman" w:cs="Times New Roman"/>
          <w:b/>
          <w:bCs/>
          <w:szCs w:val="28"/>
          <w:lang w:val="sq-AL"/>
        </w:rPr>
        <w:t>-19</w:t>
      </w:r>
    </w:p>
    <w:p w:rsidR="00205954" w:rsidRPr="00205954" w:rsidRDefault="00205954" w:rsidP="00205954">
      <w:pPr>
        <w:spacing w:after="0" w:line="240" w:lineRule="auto"/>
        <w:jc w:val="center"/>
        <w:rPr>
          <w:rFonts w:eastAsia="Times New Roman" w:cs="Times New Roman"/>
          <w:b/>
          <w:bCs/>
          <w:szCs w:val="28"/>
          <w:lang w:val="sq-AL"/>
        </w:rPr>
      </w:pPr>
      <w:r w:rsidRPr="00205954">
        <w:rPr>
          <w:rFonts w:eastAsia="Times New Roman" w:cs="Times New Roman"/>
          <w:b/>
          <w:bCs/>
          <w:szCs w:val="28"/>
          <w:lang w:val="sq-AL"/>
        </w:rPr>
        <w:t>(Số liệu tính đến ngày 16/5/2022)</w:t>
      </w:r>
    </w:p>
    <w:p w:rsidR="00205954" w:rsidRPr="00205954" w:rsidRDefault="00205954" w:rsidP="00205954">
      <w:pPr>
        <w:spacing w:after="0" w:line="240" w:lineRule="auto"/>
        <w:jc w:val="center"/>
        <w:rPr>
          <w:rFonts w:eastAsia="Times New Roman" w:cs="Times New Roman"/>
          <w:b/>
          <w:bCs/>
          <w:sz w:val="16"/>
          <w:szCs w:val="16"/>
          <w:lang w:val="sq-AL"/>
        </w:rPr>
      </w:pPr>
    </w:p>
    <w:tbl>
      <w:tblPr>
        <w:tblW w:w="14616" w:type="dxa"/>
        <w:tblInd w:w="93" w:type="dxa"/>
        <w:tblLook w:val="04A0"/>
      </w:tblPr>
      <w:tblGrid>
        <w:gridCol w:w="724"/>
        <w:gridCol w:w="2356"/>
        <w:gridCol w:w="1320"/>
        <w:gridCol w:w="1580"/>
        <w:gridCol w:w="1540"/>
        <w:gridCol w:w="1980"/>
        <w:gridCol w:w="1572"/>
        <w:gridCol w:w="1559"/>
        <w:gridCol w:w="1985"/>
      </w:tblGrid>
      <w:tr w:rsidR="00205954" w:rsidRPr="00205954" w:rsidTr="007541E4">
        <w:trPr>
          <w:trHeight w:val="111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Tên cơ sở y tế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Dân số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Số đối tượng đã được đẩy lên PM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Số đối tượng đúng thông tin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Số đối tượng thiếu mã định danh/CCCD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Số đối tượng sai mã định danh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Số đối tượng sai thông tin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 số đối tượng sai/ thiếu thông tin</w:t>
            </w:r>
          </w:p>
        </w:tc>
      </w:tr>
      <w:tr w:rsidR="00205954" w:rsidRPr="00205954" w:rsidTr="007541E4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Thị trấn Gia Bình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9,297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9,740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6,654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713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2,284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3,086</w:t>
            </w:r>
          </w:p>
        </w:tc>
      </w:tr>
      <w:tr w:rsidR="00205954" w:rsidRPr="00205954" w:rsidTr="007541E4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Xã Bình Dương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6,472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4,729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3,587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1,018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1,142</w:t>
            </w:r>
          </w:p>
        </w:tc>
      </w:tr>
      <w:tr w:rsidR="00205954" w:rsidRPr="00205954" w:rsidTr="007541E4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Xã Cao Đức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5,979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4,882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3,805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274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777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1,077</w:t>
            </w:r>
          </w:p>
        </w:tc>
      </w:tr>
      <w:tr w:rsidR="00205954" w:rsidRPr="00205954" w:rsidTr="007541E4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Xã Đại Bái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9,894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8,210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7,564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612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646</w:t>
            </w:r>
          </w:p>
        </w:tc>
      </w:tr>
      <w:tr w:rsidR="00205954" w:rsidRPr="00205954" w:rsidTr="007541E4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Xã Đại Lai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8,122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6,706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5,165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1,279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1,541</w:t>
            </w:r>
          </w:p>
        </w:tc>
      </w:tr>
      <w:tr w:rsidR="00205954" w:rsidRPr="00205954" w:rsidTr="007541E4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Xã Đông Cứu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8,377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7,517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5,057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195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2,171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2,460</w:t>
            </w:r>
          </w:p>
        </w:tc>
      </w:tr>
      <w:tr w:rsidR="00205954" w:rsidRPr="00205954" w:rsidTr="007541E4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Xã Giang Sơn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6,868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5,732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3,985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248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1,397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1,747</w:t>
            </w:r>
          </w:p>
        </w:tc>
      </w:tr>
      <w:tr w:rsidR="00205954" w:rsidRPr="00205954" w:rsidTr="007541E4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Xã Lãng Ngâm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8,739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7,837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5,220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885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1,673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2,617</w:t>
            </w:r>
          </w:p>
        </w:tc>
      </w:tr>
      <w:tr w:rsidR="00205954" w:rsidRPr="00205954" w:rsidTr="007541E4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Xã Nhân Thắng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9,277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7,623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4,537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271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2,575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3,086</w:t>
            </w:r>
          </w:p>
        </w:tc>
      </w:tr>
      <w:tr w:rsidR="00205954" w:rsidRPr="00205954" w:rsidTr="007541E4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Xã Quỳnh Phú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7,050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5,848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4,312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1,369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1,536</w:t>
            </w:r>
          </w:p>
        </w:tc>
      </w:tr>
      <w:tr w:rsidR="00205954" w:rsidRPr="00205954" w:rsidTr="007541E4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Xã Song Giang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7,437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6,573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4,442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639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1,479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2,131</w:t>
            </w:r>
          </w:p>
        </w:tc>
      </w:tr>
      <w:tr w:rsidR="00205954" w:rsidRPr="00205954" w:rsidTr="007541E4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Xã Thái Bảo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6,726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5,628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3,335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1,353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907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2,293</w:t>
            </w:r>
          </w:p>
        </w:tc>
      </w:tr>
      <w:tr w:rsidR="00205954" w:rsidRPr="00205954" w:rsidTr="007541E4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Xã Vạn Ninh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8,157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6,008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4,777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1,193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1,231</w:t>
            </w:r>
          </w:p>
        </w:tc>
      </w:tr>
      <w:tr w:rsidR="00205954" w:rsidRPr="00205954" w:rsidTr="007541E4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Xã Xuân Lai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10,336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8,340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5,026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728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2,449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color w:val="000000"/>
                <w:sz w:val="26"/>
                <w:szCs w:val="26"/>
              </w:rPr>
              <w:t>3,314</w:t>
            </w:r>
          </w:p>
        </w:tc>
      </w:tr>
      <w:tr w:rsidR="00205954" w:rsidRPr="00205954" w:rsidTr="007541E4">
        <w:trPr>
          <w:trHeight w:val="3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2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Tổng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112,731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95,373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67,466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5,657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1,067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21,183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954" w:rsidRPr="00205954" w:rsidRDefault="00205954" w:rsidP="0020595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205954">
              <w:rPr>
                <w:rFonts w:eastAsia="Times New Roman" w:cs="Times New Roman"/>
                <w:b/>
                <w:bCs/>
                <w:color w:val="000000"/>
                <w:sz w:val="26"/>
                <w:szCs w:val="26"/>
              </w:rPr>
              <w:t>27,907</w:t>
            </w:r>
          </w:p>
        </w:tc>
      </w:tr>
    </w:tbl>
    <w:p w:rsidR="002D3640" w:rsidRPr="0072436F" w:rsidRDefault="002D3640" w:rsidP="005E7DFC">
      <w:pPr>
        <w:jc w:val="center"/>
        <w:rPr>
          <w:sz w:val="26"/>
          <w:szCs w:val="26"/>
        </w:rPr>
      </w:pPr>
    </w:p>
    <w:sectPr w:rsidR="002D3640" w:rsidRPr="0072436F" w:rsidSect="0072436F">
      <w:pgSz w:w="16840" w:h="11907" w:orient="landscape" w:code="9"/>
      <w:pgMar w:top="1247" w:right="1134" w:bottom="1247" w:left="1247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3135" w:rsidRDefault="007D3135" w:rsidP="00047679">
      <w:pPr>
        <w:spacing w:after="0" w:line="240" w:lineRule="auto"/>
      </w:pPr>
      <w:r>
        <w:separator/>
      </w:r>
    </w:p>
  </w:endnote>
  <w:endnote w:type="continuationSeparator" w:id="1">
    <w:p w:rsidR="007D3135" w:rsidRDefault="007D3135" w:rsidP="00047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343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240" w:rsidRDefault="00E11FF3">
        <w:pPr>
          <w:pStyle w:val="Footer"/>
          <w:jc w:val="center"/>
        </w:pPr>
        <w:r>
          <w:fldChar w:fldCharType="begin"/>
        </w:r>
        <w:r w:rsidR="008A6240">
          <w:instrText xml:space="preserve"> PAGE   \* MERGEFORMAT </w:instrText>
        </w:r>
        <w:r>
          <w:fldChar w:fldCharType="separate"/>
        </w:r>
        <w:r w:rsidR="0008022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84B79" w:rsidRDefault="00184B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3135" w:rsidRDefault="007D3135" w:rsidP="00047679">
      <w:pPr>
        <w:spacing w:after="0" w:line="240" w:lineRule="auto"/>
      </w:pPr>
      <w:r>
        <w:separator/>
      </w:r>
    </w:p>
  </w:footnote>
  <w:footnote w:type="continuationSeparator" w:id="1">
    <w:p w:rsidR="007D3135" w:rsidRDefault="007D3135" w:rsidP="00047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BA6361"/>
    <w:multiLevelType w:val="hybridMultilevel"/>
    <w:tmpl w:val="E606F600"/>
    <w:lvl w:ilvl="0" w:tplc="E84898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476A87"/>
    <w:multiLevelType w:val="hybridMultilevel"/>
    <w:tmpl w:val="DA602982"/>
    <w:lvl w:ilvl="0" w:tplc="C0F4D70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0F86"/>
    <w:rsid w:val="00002636"/>
    <w:rsid w:val="0000656E"/>
    <w:rsid w:val="00015948"/>
    <w:rsid w:val="0001654A"/>
    <w:rsid w:val="00024A2B"/>
    <w:rsid w:val="00031325"/>
    <w:rsid w:val="000345B4"/>
    <w:rsid w:val="00040EAA"/>
    <w:rsid w:val="00042CED"/>
    <w:rsid w:val="00043D98"/>
    <w:rsid w:val="00044741"/>
    <w:rsid w:val="00047679"/>
    <w:rsid w:val="00062E64"/>
    <w:rsid w:val="00066F32"/>
    <w:rsid w:val="0007313D"/>
    <w:rsid w:val="0008022A"/>
    <w:rsid w:val="00082B0E"/>
    <w:rsid w:val="00085FBF"/>
    <w:rsid w:val="00087647"/>
    <w:rsid w:val="00090CEF"/>
    <w:rsid w:val="000947F1"/>
    <w:rsid w:val="00094B29"/>
    <w:rsid w:val="00094EE9"/>
    <w:rsid w:val="000A0A92"/>
    <w:rsid w:val="000A5B7B"/>
    <w:rsid w:val="000C0924"/>
    <w:rsid w:val="000C26E6"/>
    <w:rsid w:val="000C478F"/>
    <w:rsid w:val="000D0719"/>
    <w:rsid w:val="000D15BD"/>
    <w:rsid w:val="000D2E32"/>
    <w:rsid w:val="000D4EB9"/>
    <w:rsid w:val="000E12EB"/>
    <w:rsid w:val="000E6781"/>
    <w:rsid w:val="000E70C7"/>
    <w:rsid w:val="000F3AFF"/>
    <w:rsid w:val="000F6E29"/>
    <w:rsid w:val="0010013F"/>
    <w:rsid w:val="00103782"/>
    <w:rsid w:val="00105C8D"/>
    <w:rsid w:val="0010705E"/>
    <w:rsid w:val="0010797A"/>
    <w:rsid w:val="0011208C"/>
    <w:rsid w:val="0011225D"/>
    <w:rsid w:val="00113A7A"/>
    <w:rsid w:val="00121077"/>
    <w:rsid w:val="00123169"/>
    <w:rsid w:val="001252C2"/>
    <w:rsid w:val="00135E4E"/>
    <w:rsid w:val="00142082"/>
    <w:rsid w:val="00147107"/>
    <w:rsid w:val="001605C1"/>
    <w:rsid w:val="00161390"/>
    <w:rsid w:val="001667FA"/>
    <w:rsid w:val="001734C1"/>
    <w:rsid w:val="00173E5E"/>
    <w:rsid w:val="0017440D"/>
    <w:rsid w:val="001771FA"/>
    <w:rsid w:val="00184B79"/>
    <w:rsid w:val="00186FF2"/>
    <w:rsid w:val="00187C54"/>
    <w:rsid w:val="00190A54"/>
    <w:rsid w:val="001935AC"/>
    <w:rsid w:val="00197D64"/>
    <w:rsid w:val="001A131D"/>
    <w:rsid w:val="001A4C85"/>
    <w:rsid w:val="001B12EB"/>
    <w:rsid w:val="001B73F0"/>
    <w:rsid w:val="001C1D44"/>
    <w:rsid w:val="001C27EE"/>
    <w:rsid w:val="001C62B2"/>
    <w:rsid w:val="001C6414"/>
    <w:rsid w:val="001C69DE"/>
    <w:rsid w:val="001D3F2F"/>
    <w:rsid w:val="001D6D99"/>
    <w:rsid w:val="001E24AF"/>
    <w:rsid w:val="001E47C2"/>
    <w:rsid w:val="001E4A65"/>
    <w:rsid w:val="001E51ED"/>
    <w:rsid w:val="001E58B8"/>
    <w:rsid w:val="001E7625"/>
    <w:rsid w:val="001E7CEF"/>
    <w:rsid w:val="001F435C"/>
    <w:rsid w:val="001F4DA6"/>
    <w:rsid w:val="00205954"/>
    <w:rsid w:val="0021411E"/>
    <w:rsid w:val="002201C0"/>
    <w:rsid w:val="002213FB"/>
    <w:rsid w:val="00226825"/>
    <w:rsid w:val="00227464"/>
    <w:rsid w:val="002301CD"/>
    <w:rsid w:val="002320C1"/>
    <w:rsid w:val="00236991"/>
    <w:rsid w:val="00242AEA"/>
    <w:rsid w:val="0024453E"/>
    <w:rsid w:val="002449C7"/>
    <w:rsid w:val="00251112"/>
    <w:rsid w:val="00252633"/>
    <w:rsid w:val="002547FE"/>
    <w:rsid w:val="00261D37"/>
    <w:rsid w:val="002677CC"/>
    <w:rsid w:val="00267F7B"/>
    <w:rsid w:val="002768F3"/>
    <w:rsid w:val="002775E1"/>
    <w:rsid w:val="002822E8"/>
    <w:rsid w:val="00282555"/>
    <w:rsid w:val="0028403E"/>
    <w:rsid w:val="0028411A"/>
    <w:rsid w:val="0028428F"/>
    <w:rsid w:val="00287D23"/>
    <w:rsid w:val="002A03C4"/>
    <w:rsid w:val="002A3665"/>
    <w:rsid w:val="002A3F6D"/>
    <w:rsid w:val="002A66D6"/>
    <w:rsid w:val="002B0C21"/>
    <w:rsid w:val="002B55FC"/>
    <w:rsid w:val="002C28AF"/>
    <w:rsid w:val="002C3AFE"/>
    <w:rsid w:val="002C51F5"/>
    <w:rsid w:val="002C56A4"/>
    <w:rsid w:val="002D0BD9"/>
    <w:rsid w:val="002D0E85"/>
    <w:rsid w:val="002D14A9"/>
    <w:rsid w:val="002D3640"/>
    <w:rsid w:val="002D3718"/>
    <w:rsid w:val="002D3A69"/>
    <w:rsid w:val="002D72A0"/>
    <w:rsid w:val="002E2C78"/>
    <w:rsid w:val="002F09EE"/>
    <w:rsid w:val="002F37AF"/>
    <w:rsid w:val="002F7437"/>
    <w:rsid w:val="00302333"/>
    <w:rsid w:val="003050FD"/>
    <w:rsid w:val="00307910"/>
    <w:rsid w:val="003119FB"/>
    <w:rsid w:val="00321BB2"/>
    <w:rsid w:val="0032420C"/>
    <w:rsid w:val="003314CD"/>
    <w:rsid w:val="003323B2"/>
    <w:rsid w:val="00334103"/>
    <w:rsid w:val="00335871"/>
    <w:rsid w:val="00341089"/>
    <w:rsid w:val="00341637"/>
    <w:rsid w:val="0035022B"/>
    <w:rsid w:val="003527E8"/>
    <w:rsid w:val="00352B5B"/>
    <w:rsid w:val="00365685"/>
    <w:rsid w:val="00373135"/>
    <w:rsid w:val="003826C3"/>
    <w:rsid w:val="003853AD"/>
    <w:rsid w:val="00387066"/>
    <w:rsid w:val="00387C7E"/>
    <w:rsid w:val="00390E14"/>
    <w:rsid w:val="00394A0D"/>
    <w:rsid w:val="0039788E"/>
    <w:rsid w:val="003A026A"/>
    <w:rsid w:val="003A7C7C"/>
    <w:rsid w:val="003C5E64"/>
    <w:rsid w:val="003C741D"/>
    <w:rsid w:val="003D165F"/>
    <w:rsid w:val="003F3089"/>
    <w:rsid w:val="003F4C9D"/>
    <w:rsid w:val="003F5A67"/>
    <w:rsid w:val="004043BE"/>
    <w:rsid w:val="00407EDF"/>
    <w:rsid w:val="004124BD"/>
    <w:rsid w:val="0042351E"/>
    <w:rsid w:val="00426A45"/>
    <w:rsid w:val="00435471"/>
    <w:rsid w:val="004409A7"/>
    <w:rsid w:val="004430DC"/>
    <w:rsid w:val="00452CB8"/>
    <w:rsid w:val="00452F15"/>
    <w:rsid w:val="00457779"/>
    <w:rsid w:val="00470031"/>
    <w:rsid w:val="00471990"/>
    <w:rsid w:val="004745B2"/>
    <w:rsid w:val="004811D3"/>
    <w:rsid w:val="00484D04"/>
    <w:rsid w:val="00486277"/>
    <w:rsid w:val="00487EE5"/>
    <w:rsid w:val="0049656A"/>
    <w:rsid w:val="004A021E"/>
    <w:rsid w:val="004A0EE2"/>
    <w:rsid w:val="004A13C9"/>
    <w:rsid w:val="004B51FA"/>
    <w:rsid w:val="004C2626"/>
    <w:rsid w:val="004C2865"/>
    <w:rsid w:val="004D7242"/>
    <w:rsid w:val="004E0625"/>
    <w:rsid w:val="004E317D"/>
    <w:rsid w:val="004E50C2"/>
    <w:rsid w:val="005012BB"/>
    <w:rsid w:val="00512CCD"/>
    <w:rsid w:val="005147D9"/>
    <w:rsid w:val="00526513"/>
    <w:rsid w:val="005279FE"/>
    <w:rsid w:val="005306DE"/>
    <w:rsid w:val="0053085C"/>
    <w:rsid w:val="0053778C"/>
    <w:rsid w:val="00544651"/>
    <w:rsid w:val="00547430"/>
    <w:rsid w:val="00551936"/>
    <w:rsid w:val="00554CF5"/>
    <w:rsid w:val="00561CE9"/>
    <w:rsid w:val="00565F95"/>
    <w:rsid w:val="00570E4A"/>
    <w:rsid w:val="00573B96"/>
    <w:rsid w:val="005772A1"/>
    <w:rsid w:val="00593247"/>
    <w:rsid w:val="005942A6"/>
    <w:rsid w:val="005A1B26"/>
    <w:rsid w:val="005A7783"/>
    <w:rsid w:val="005B03D4"/>
    <w:rsid w:val="005B3EB3"/>
    <w:rsid w:val="005B5C49"/>
    <w:rsid w:val="005D3424"/>
    <w:rsid w:val="005D448D"/>
    <w:rsid w:val="005E0E5A"/>
    <w:rsid w:val="005E4014"/>
    <w:rsid w:val="005E7245"/>
    <w:rsid w:val="005E7909"/>
    <w:rsid w:val="005E7DFC"/>
    <w:rsid w:val="00602A49"/>
    <w:rsid w:val="00610950"/>
    <w:rsid w:val="006203F5"/>
    <w:rsid w:val="00624FE8"/>
    <w:rsid w:val="006306C7"/>
    <w:rsid w:val="00630B9B"/>
    <w:rsid w:val="00636C0F"/>
    <w:rsid w:val="00637167"/>
    <w:rsid w:val="00642638"/>
    <w:rsid w:val="006457B9"/>
    <w:rsid w:val="006462A6"/>
    <w:rsid w:val="006568AC"/>
    <w:rsid w:val="00657B0D"/>
    <w:rsid w:val="00662751"/>
    <w:rsid w:val="006635B5"/>
    <w:rsid w:val="00664468"/>
    <w:rsid w:val="006806DA"/>
    <w:rsid w:val="00692600"/>
    <w:rsid w:val="0069582C"/>
    <w:rsid w:val="006A5ACB"/>
    <w:rsid w:val="006B04C8"/>
    <w:rsid w:val="006B3451"/>
    <w:rsid w:val="006B492C"/>
    <w:rsid w:val="006C1CC5"/>
    <w:rsid w:val="006C5038"/>
    <w:rsid w:val="006C60EF"/>
    <w:rsid w:val="006D29A6"/>
    <w:rsid w:val="006D4799"/>
    <w:rsid w:val="006D4A85"/>
    <w:rsid w:val="006D5245"/>
    <w:rsid w:val="006F0F43"/>
    <w:rsid w:val="006F366B"/>
    <w:rsid w:val="007055B8"/>
    <w:rsid w:val="00705662"/>
    <w:rsid w:val="00706C3F"/>
    <w:rsid w:val="0072075F"/>
    <w:rsid w:val="00721355"/>
    <w:rsid w:val="00723F82"/>
    <w:rsid w:val="0072436F"/>
    <w:rsid w:val="00732767"/>
    <w:rsid w:val="00733AEE"/>
    <w:rsid w:val="00740148"/>
    <w:rsid w:val="00741AE9"/>
    <w:rsid w:val="00746022"/>
    <w:rsid w:val="007549D4"/>
    <w:rsid w:val="00756363"/>
    <w:rsid w:val="007572FA"/>
    <w:rsid w:val="007624F0"/>
    <w:rsid w:val="007803A4"/>
    <w:rsid w:val="007803BD"/>
    <w:rsid w:val="00781CF7"/>
    <w:rsid w:val="00782641"/>
    <w:rsid w:val="00790CF2"/>
    <w:rsid w:val="007C128A"/>
    <w:rsid w:val="007C12D7"/>
    <w:rsid w:val="007D0984"/>
    <w:rsid w:val="007D1DBE"/>
    <w:rsid w:val="007D3135"/>
    <w:rsid w:val="007D6DD2"/>
    <w:rsid w:val="007F639A"/>
    <w:rsid w:val="008006AB"/>
    <w:rsid w:val="008028FA"/>
    <w:rsid w:val="00811B54"/>
    <w:rsid w:val="008160C6"/>
    <w:rsid w:val="0081719E"/>
    <w:rsid w:val="00820073"/>
    <w:rsid w:val="00824E67"/>
    <w:rsid w:val="00826A30"/>
    <w:rsid w:val="00834D83"/>
    <w:rsid w:val="008430ED"/>
    <w:rsid w:val="00846820"/>
    <w:rsid w:val="00853E47"/>
    <w:rsid w:val="0086025C"/>
    <w:rsid w:val="0086106E"/>
    <w:rsid w:val="00862126"/>
    <w:rsid w:val="00862B8D"/>
    <w:rsid w:val="00865974"/>
    <w:rsid w:val="008666CC"/>
    <w:rsid w:val="0087156A"/>
    <w:rsid w:val="00872990"/>
    <w:rsid w:val="00874F28"/>
    <w:rsid w:val="00877F11"/>
    <w:rsid w:val="00880E1C"/>
    <w:rsid w:val="008865CE"/>
    <w:rsid w:val="008956DB"/>
    <w:rsid w:val="008A6240"/>
    <w:rsid w:val="008A6411"/>
    <w:rsid w:val="008A66F2"/>
    <w:rsid w:val="008A7194"/>
    <w:rsid w:val="008B434C"/>
    <w:rsid w:val="008C3AD3"/>
    <w:rsid w:val="008D0DB4"/>
    <w:rsid w:val="008D5465"/>
    <w:rsid w:val="008E0537"/>
    <w:rsid w:val="008E11CD"/>
    <w:rsid w:val="008E49FF"/>
    <w:rsid w:val="008E4BFD"/>
    <w:rsid w:val="008E6892"/>
    <w:rsid w:val="008E6BE8"/>
    <w:rsid w:val="008E6DDE"/>
    <w:rsid w:val="008F0249"/>
    <w:rsid w:val="008F4983"/>
    <w:rsid w:val="008F765B"/>
    <w:rsid w:val="00901394"/>
    <w:rsid w:val="009067BD"/>
    <w:rsid w:val="00907384"/>
    <w:rsid w:val="009170E6"/>
    <w:rsid w:val="00921364"/>
    <w:rsid w:val="00922226"/>
    <w:rsid w:val="00924AD1"/>
    <w:rsid w:val="00933289"/>
    <w:rsid w:val="009350F9"/>
    <w:rsid w:val="00935FF9"/>
    <w:rsid w:val="00940857"/>
    <w:rsid w:val="00945DBB"/>
    <w:rsid w:val="0095239F"/>
    <w:rsid w:val="00970978"/>
    <w:rsid w:val="0097230C"/>
    <w:rsid w:val="00972729"/>
    <w:rsid w:val="009774ED"/>
    <w:rsid w:val="009845B1"/>
    <w:rsid w:val="00985005"/>
    <w:rsid w:val="00992244"/>
    <w:rsid w:val="009B1F27"/>
    <w:rsid w:val="009B76B1"/>
    <w:rsid w:val="009B7F6E"/>
    <w:rsid w:val="009D0721"/>
    <w:rsid w:val="009E2C69"/>
    <w:rsid w:val="00A00319"/>
    <w:rsid w:val="00A01919"/>
    <w:rsid w:val="00A02BF6"/>
    <w:rsid w:val="00A062B1"/>
    <w:rsid w:val="00A120E5"/>
    <w:rsid w:val="00A22491"/>
    <w:rsid w:val="00A22A57"/>
    <w:rsid w:val="00A265F1"/>
    <w:rsid w:val="00A307BE"/>
    <w:rsid w:val="00A32349"/>
    <w:rsid w:val="00A36485"/>
    <w:rsid w:val="00A41669"/>
    <w:rsid w:val="00A435BF"/>
    <w:rsid w:val="00A51DED"/>
    <w:rsid w:val="00A71ADA"/>
    <w:rsid w:val="00A721BD"/>
    <w:rsid w:val="00A75653"/>
    <w:rsid w:val="00A76323"/>
    <w:rsid w:val="00A80D58"/>
    <w:rsid w:val="00A82E14"/>
    <w:rsid w:val="00A83BB7"/>
    <w:rsid w:val="00A90800"/>
    <w:rsid w:val="00A90B9A"/>
    <w:rsid w:val="00A97121"/>
    <w:rsid w:val="00AB1FBF"/>
    <w:rsid w:val="00AB2187"/>
    <w:rsid w:val="00AB2D09"/>
    <w:rsid w:val="00AB3C8C"/>
    <w:rsid w:val="00AB5BB1"/>
    <w:rsid w:val="00AB6E01"/>
    <w:rsid w:val="00AB7F75"/>
    <w:rsid w:val="00AC324E"/>
    <w:rsid w:val="00AC5941"/>
    <w:rsid w:val="00AD1DC7"/>
    <w:rsid w:val="00AD3B02"/>
    <w:rsid w:val="00AD603E"/>
    <w:rsid w:val="00AD6799"/>
    <w:rsid w:val="00AE6ED2"/>
    <w:rsid w:val="00AF2BD2"/>
    <w:rsid w:val="00AF44CB"/>
    <w:rsid w:val="00AF4B17"/>
    <w:rsid w:val="00AF7D52"/>
    <w:rsid w:val="00B1311B"/>
    <w:rsid w:val="00B1317B"/>
    <w:rsid w:val="00B1497C"/>
    <w:rsid w:val="00B2143B"/>
    <w:rsid w:val="00B331C7"/>
    <w:rsid w:val="00B43171"/>
    <w:rsid w:val="00B44BA0"/>
    <w:rsid w:val="00B44CA7"/>
    <w:rsid w:val="00B467F7"/>
    <w:rsid w:val="00B572BE"/>
    <w:rsid w:val="00B64B0F"/>
    <w:rsid w:val="00B80F86"/>
    <w:rsid w:val="00B93BF7"/>
    <w:rsid w:val="00B9436D"/>
    <w:rsid w:val="00B94761"/>
    <w:rsid w:val="00B94AA3"/>
    <w:rsid w:val="00BA0B17"/>
    <w:rsid w:val="00BA166A"/>
    <w:rsid w:val="00BC1968"/>
    <w:rsid w:val="00BE0C86"/>
    <w:rsid w:val="00BF4212"/>
    <w:rsid w:val="00BF4E08"/>
    <w:rsid w:val="00BF50A2"/>
    <w:rsid w:val="00BF580B"/>
    <w:rsid w:val="00C06ABF"/>
    <w:rsid w:val="00C11125"/>
    <w:rsid w:val="00C127A6"/>
    <w:rsid w:val="00C14191"/>
    <w:rsid w:val="00C16011"/>
    <w:rsid w:val="00C16F60"/>
    <w:rsid w:val="00C208D7"/>
    <w:rsid w:val="00C31DCD"/>
    <w:rsid w:val="00C32E72"/>
    <w:rsid w:val="00C3402D"/>
    <w:rsid w:val="00C374CC"/>
    <w:rsid w:val="00C46CAA"/>
    <w:rsid w:val="00C564F1"/>
    <w:rsid w:val="00C66A51"/>
    <w:rsid w:val="00C720FA"/>
    <w:rsid w:val="00C7379A"/>
    <w:rsid w:val="00C91F27"/>
    <w:rsid w:val="00C94B03"/>
    <w:rsid w:val="00C97750"/>
    <w:rsid w:val="00C9786E"/>
    <w:rsid w:val="00CB08F4"/>
    <w:rsid w:val="00CB18E9"/>
    <w:rsid w:val="00CC02EB"/>
    <w:rsid w:val="00CC0516"/>
    <w:rsid w:val="00CC7505"/>
    <w:rsid w:val="00CC795E"/>
    <w:rsid w:val="00CD105E"/>
    <w:rsid w:val="00CD2131"/>
    <w:rsid w:val="00CD663A"/>
    <w:rsid w:val="00CD7256"/>
    <w:rsid w:val="00CD7911"/>
    <w:rsid w:val="00CE12D7"/>
    <w:rsid w:val="00CE4262"/>
    <w:rsid w:val="00CF6B39"/>
    <w:rsid w:val="00D034A9"/>
    <w:rsid w:val="00D04B1C"/>
    <w:rsid w:val="00D107DC"/>
    <w:rsid w:val="00D110F8"/>
    <w:rsid w:val="00D16956"/>
    <w:rsid w:val="00D17E99"/>
    <w:rsid w:val="00D24C8C"/>
    <w:rsid w:val="00D27B2F"/>
    <w:rsid w:val="00D300B2"/>
    <w:rsid w:val="00D30D34"/>
    <w:rsid w:val="00D43262"/>
    <w:rsid w:val="00D53D00"/>
    <w:rsid w:val="00D557C0"/>
    <w:rsid w:val="00D60CE5"/>
    <w:rsid w:val="00D64063"/>
    <w:rsid w:val="00D71428"/>
    <w:rsid w:val="00D769A2"/>
    <w:rsid w:val="00D8689D"/>
    <w:rsid w:val="00D95CB7"/>
    <w:rsid w:val="00D96A67"/>
    <w:rsid w:val="00DA076B"/>
    <w:rsid w:val="00DA101E"/>
    <w:rsid w:val="00DB76FA"/>
    <w:rsid w:val="00DC0450"/>
    <w:rsid w:val="00DD04DD"/>
    <w:rsid w:val="00DD0E28"/>
    <w:rsid w:val="00DD1426"/>
    <w:rsid w:val="00DD3845"/>
    <w:rsid w:val="00DD6E78"/>
    <w:rsid w:val="00DE33F4"/>
    <w:rsid w:val="00DE3715"/>
    <w:rsid w:val="00DF2C7A"/>
    <w:rsid w:val="00DF6923"/>
    <w:rsid w:val="00E011F3"/>
    <w:rsid w:val="00E0232A"/>
    <w:rsid w:val="00E02B3C"/>
    <w:rsid w:val="00E0467D"/>
    <w:rsid w:val="00E11FF3"/>
    <w:rsid w:val="00E15CBB"/>
    <w:rsid w:val="00E1692F"/>
    <w:rsid w:val="00E17B31"/>
    <w:rsid w:val="00E34777"/>
    <w:rsid w:val="00E35A07"/>
    <w:rsid w:val="00E36477"/>
    <w:rsid w:val="00E40332"/>
    <w:rsid w:val="00E4099A"/>
    <w:rsid w:val="00E4341C"/>
    <w:rsid w:val="00E45A2D"/>
    <w:rsid w:val="00E55645"/>
    <w:rsid w:val="00E5741C"/>
    <w:rsid w:val="00E65FE5"/>
    <w:rsid w:val="00E73C16"/>
    <w:rsid w:val="00E819E3"/>
    <w:rsid w:val="00E84A1C"/>
    <w:rsid w:val="00EA40B3"/>
    <w:rsid w:val="00EA4FFB"/>
    <w:rsid w:val="00EA737C"/>
    <w:rsid w:val="00EB028E"/>
    <w:rsid w:val="00EB3A16"/>
    <w:rsid w:val="00EB4BB1"/>
    <w:rsid w:val="00EB6B5F"/>
    <w:rsid w:val="00EB7E94"/>
    <w:rsid w:val="00EC0EF2"/>
    <w:rsid w:val="00EC3DF8"/>
    <w:rsid w:val="00ED13F1"/>
    <w:rsid w:val="00ED14D6"/>
    <w:rsid w:val="00EE239E"/>
    <w:rsid w:val="00EE52B5"/>
    <w:rsid w:val="00EF05FB"/>
    <w:rsid w:val="00EF233B"/>
    <w:rsid w:val="00EF3575"/>
    <w:rsid w:val="00EF45F9"/>
    <w:rsid w:val="00EF5F57"/>
    <w:rsid w:val="00F02AAC"/>
    <w:rsid w:val="00F050C6"/>
    <w:rsid w:val="00F05BDD"/>
    <w:rsid w:val="00F14941"/>
    <w:rsid w:val="00F1543A"/>
    <w:rsid w:val="00F1646D"/>
    <w:rsid w:val="00F20DB4"/>
    <w:rsid w:val="00F23D30"/>
    <w:rsid w:val="00F24355"/>
    <w:rsid w:val="00F369A2"/>
    <w:rsid w:val="00F416CC"/>
    <w:rsid w:val="00F46FB9"/>
    <w:rsid w:val="00F5182E"/>
    <w:rsid w:val="00F53C6B"/>
    <w:rsid w:val="00F63019"/>
    <w:rsid w:val="00F7176D"/>
    <w:rsid w:val="00F71CFE"/>
    <w:rsid w:val="00F727BC"/>
    <w:rsid w:val="00F77DB7"/>
    <w:rsid w:val="00F812BF"/>
    <w:rsid w:val="00F87156"/>
    <w:rsid w:val="00F905B6"/>
    <w:rsid w:val="00F91CE6"/>
    <w:rsid w:val="00F93AEB"/>
    <w:rsid w:val="00F93D42"/>
    <w:rsid w:val="00F969CF"/>
    <w:rsid w:val="00FA4FAB"/>
    <w:rsid w:val="00FA56CD"/>
    <w:rsid w:val="00FA7F67"/>
    <w:rsid w:val="00FB0409"/>
    <w:rsid w:val="00FB2852"/>
    <w:rsid w:val="00FB6D55"/>
    <w:rsid w:val="00FC1F5C"/>
    <w:rsid w:val="00FC39A8"/>
    <w:rsid w:val="00FC4471"/>
    <w:rsid w:val="00FC607C"/>
    <w:rsid w:val="00FD6B8F"/>
    <w:rsid w:val="00FE7BBD"/>
    <w:rsid w:val="00FF302C"/>
    <w:rsid w:val="00FF5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3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F86"/>
    <w:pPr>
      <w:ind w:left="720"/>
      <w:contextualSpacing/>
    </w:pPr>
  </w:style>
  <w:style w:type="table" w:styleId="TableGrid">
    <w:name w:val="Table Grid"/>
    <w:basedOn w:val="TableNormal"/>
    <w:uiPriority w:val="59"/>
    <w:rsid w:val="00A32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7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679"/>
  </w:style>
  <w:style w:type="paragraph" w:styleId="Footer">
    <w:name w:val="footer"/>
    <w:basedOn w:val="Normal"/>
    <w:link w:val="FooterChar"/>
    <w:uiPriority w:val="99"/>
    <w:unhideWhenUsed/>
    <w:rsid w:val="000476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679"/>
  </w:style>
  <w:style w:type="paragraph" w:styleId="BalloonText">
    <w:name w:val="Balloon Text"/>
    <w:basedOn w:val="Normal"/>
    <w:link w:val="BalloonTextChar"/>
    <w:uiPriority w:val="99"/>
    <w:semiHidden/>
    <w:unhideWhenUsed/>
    <w:rsid w:val="00103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7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0C029-B188-4994-9D1D-C445FD325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Win10Pro</dc:creator>
  <cp:lastModifiedBy>User</cp:lastModifiedBy>
  <cp:revision>3</cp:revision>
  <cp:lastPrinted>2022-04-05T01:35:00Z</cp:lastPrinted>
  <dcterms:created xsi:type="dcterms:W3CDTF">2022-05-17T11:01:00Z</dcterms:created>
  <dcterms:modified xsi:type="dcterms:W3CDTF">2022-05-17T11:10:00Z</dcterms:modified>
</cp:coreProperties>
</file>