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50" w:type="dxa"/>
        <w:tblLook w:val="01E0" w:firstRow="1" w:lastRow="1" w:firstColumn="1" w:lastColumn="1" w:noHBand="0" w:noVBand="0"/>
      </w:tblPr>
      <w:tblGrid>
        <w:gridCol w:w="3260"/>
        <w:gridCol w:w="6096"/>
      </w:tblGrid>
      <w:tr w:rsidR="00246A6A" w:rsidRPr="00014FAB" w:rsidTr="00246A6A">
        <w:trPr>
          <w:trHeight w:val="1797"/>
        </w:trPr>
        <w:tc>
          <w:tcPr>
            <w:tcW w:w="3260" w:type="dxa"/>
            <w:shd w:val="clear" w:color="auto" w:fill="auto"/>
          </w:tcPr>
          <w:p w:rsidR="00246A6A" w:rsidRPr="00246A6A" w:rsidRDefault="00246A6A" w:rsidP="00DA6057">
            <w:pPr>
              <w:spacing w:before="0"/>
              <w:ind w:left="-65" w:firstLine="0"/>
              <w:jc w:val="center"/>
              <w:rPr>
                <w:b/>
                <w:sz w:val="28"/>
                <w:szCs w:val="28"/>
              </w:rPr>
            </w:pPr>
            <w:r w:rsidRPr="00246A6A">
              <w:rPr>
                <w:sz w:val="28"/>
                <w:szCs w:val="28"/>
              </w:rPr>
              <w:br w:type="page"/>
            </w:r>
            <w:r w:rsidRPr="00246A6A">
              <w:rPr>
                <w:b/>
                <w:sz w:val="28"/>
                <w:szCs w:val="28"/>
              </w:rPr>
              <w:br w:type="page"/>
            </w:r>
            <w:r w:rsidRPr="00246A6A">
              <w:rPr>
                <w:sz w:val="28"/>
                <w:szCs w:val="28"/>
              </w:rPr>
              <w:br w:type="page"/>
            </w:r>
            <w:r w:rsidRPr="00246A6A">
              <w:rPr>
                <w:b/>
                <w:sz w:val="28"/>
                <w:szCs w:val="28"/>
              </w:rPr>
              <w:t>Ủ</w:t>
            </w:r>
            <w:r w:rsidR="006A209C">
              <w:rPr>
                <w:b/>
                <w:sz w:val="28"/>
                <w:szCs w:val="28"/>
              </w:rPr>
              <w:t xml:space="preserve">Y BAN </w:t>
            </w:r>
            <w:r w:rsidRPr="00246A6A">
              <w:rPr>
                <w:b/>
                <w:sz w:val="28"/>
                <w:szCs w:val="28"/>
              </w:rPr>
              <w:t>NHÂN DÂN</w:t>
            </w:r>
          </w:p>
          <w:p w:rsidR="00246A6A" w:rsidRPr="00246A6A" w:rsidRDefault="00246A6A" w:rsidP="00DA6057">
            <w:pPr>
              <w:spacing w:before="0"/>
              <w:ind w:firstLine="0"/>
              <w:jc w:val="center"/>
              <w:rPr>
                <w:b/>
                <w:sz w:val="28"/>
                <w:szCs w:val="28"/>
              </w:rPr>
            </w:pPr>
            <w:r w:rsidRPr="00246A6A">
              <w:rPr>
                <w:b/>
                <w:sz w:val="28"/>
                <w:szCs w:val="28"/>
              </w:rPr>
              <w:t>HUYỆN GIA BÌNH</w:t>
            </w:r>
          </w:p>
          <w:p w:rsidR="00246A6A" w:rsidRPr="00246A6A" w:rsidRDefault="00757A6A" w:rsidP="00DA6057">
            <w:pPr>
              <w:jc w:val="center"/>
              <w:rPr>
                <w:sz w:val="28"/>
                <w:szCs w:val="28"/>
              </w:rPr>
            </w:pPr>
            <w:r>
              <w:rPr>
                <w:noProof/>
                <w:sz w:val="28"/>
                <w:szCs w:val="28"/>
              </w:rPr>
              <w:pict>
                <v:line id="_x0000_s1036" style="position:absolute;left:0;text-align:left;z-index:251664384;visibility:visible" from="34.55pt,3.1pt" to="108.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55HAIAADU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"/>
              </w:pict>
            </w:r>
          </w:p>
          <w:p w:rsidR="00246A6A" w:rsidRPr="00246A6A" w:rsidRDefault="00246A6A" w:rsidP="00DA6057">
            <w:pPr>
              <w:spacing w:before="0"/>
              <w:ind w:firstLine="0"/>
              <w:jc w:val="center"/>
              <w:rPr>
                <w:sz w:val="28"/>
                <w:szCs w:val="28"/>
              </w:rPr>
            </w:pPr>
            <w:r w:rsidRPr="00246A6A">
              <w:rPr>
                <w:sz w:val="28"/>
                <w:szCs w:val="28"/>
              </w:rPr>
              <w:t>Số:       /CV- UBND</w:t>
            </w:r>
          </w:p>
          <w:p w:rsidR="00246A6A" w:rsidRPr="00246A6A" w:rsidRDefault="00246A6A" w:rsidP="00246A6A">
            <w:pPr>
              <w:spacing w:before="0"/>
              <w:ind w:firstLine="0"/>
              <w:jc w:val="center"/>
              <w:rPr>
                <w:sz w:val="24"/>
                <w:szCs w:val="24"/>
                <w:lang w:val="da-DK"/>
              </w:rPr>
            </w:pPr>
            <w:r w:rsidRPr="00246A6A">
              <w:rPr>
                <w:sz w:val="24"/>
                <w:szCs w:val="24"/>
              </w:rPr>
              <w:t>V/v tổ chức các hoạt động hưởng ứng ngày Quốc tế đa dạng sinh học năm 2022</w:t>
            </w:r>
          </w:p>
        </w:tc>
        <w:tc>
          <w:tcPr>
            <w:tcW w:w="6096" w:type="dxa"/>
            <w:shd w:val="clear" w:color="auto" w:fill="auto"/>
          </w:tcPr>
          <w:p w:rsidR="00246A6A" w:rsidRPr="00246A6A" w:rsidRDefault="00246A6A" w:rsidP="00DA6057">
            <w:pPr>
              <w:spacing w:before="0"/>
              <w:ind w:left="-108" w:firstLine="0"/>
              <w:jc w:val="center"/>
              <w:rPr>
                <w:b/>
                <w:bCs/>
                <w:sz w:val="28"/>
                <w:szCs w:val="28"/>
                <w:lang w:val="da-DK"/>
              </w:rPr>
            </w:pPr>
            <w:r w:rsidRPr="00246A6A">
              <w:rPr>
                <w:b/>
                <w:bCs/>
                <w:sz w:val="28"/>
                <w:szCs w:val="28"/>
                <w:lang w:val="da-DK"/>
              </w:rPr>
              <w:t>CỘNG HÒA XÃ HỘI CHỦ NGHĨA VIỆT NAM</w:t>
            </w:r>
          </w:p>
          <w:p w:rsidR="00246A6A" w:rsidRPr="00246A6A" w:rsidRDefault="00246A6A" w:rsidP="00DA6057">
            <w:pPr>
              <w:spacing w:before="0"/>
              <w:ind w:firstLine="0"/>
              <w:jc w:val="center"/>
              <w:rPr>
                <w:b/>
                <w:bCs/>
                <w:sz w:val="28"/>
                <w:szCs w:val="28"/>
                <w:lang w:val="da-DK"/>
              </w:rPr>
            </w:pPr>
            <w:r w:rsidRPr="00246A6A">
              <w:rPr>
                <w:b/>
                <w:sz w:val="28"/>
                <w:szCs w:val="28"/>
                <w:lang w:val="da-DK"/>
              </w:rPr>
              <w:t>Độc lập – Tự do – Hạnh phúc</w:t>
            </w:r>
          </w:p>
          <w:p w:rsidR="00246A6A" w:rsidRPr="00246A6A" w:rsidRDefault="00757A6A" w:rsidP="00DA6057">
            <w:pPr>
              <w:rPr>
                <w:sz w:val="28"/>
                <w:szCs w:val="28"/>
                <w:lang w:val="da-DK"/>
              </w:rPr>
            </w:pPr>
            <w:r>
              <w:rPr>
                <w:noProof/>
                <w:sz w:val="28"/>
                <w:szCs w:val="28"/>
              </w:rPr>
              <w:pict>
                <v:line id="_x0000_s1037" style="position:absolute;left:0;text-align:left;z-index:251665408;visibility:visible" from="60pt,1.95pt" to="230.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q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bP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"/>
              </w:pict>
            </w:r>
          </w:p>
          <w:p w:rsidR="00246A6A" w:rsidRPr="00246A6A" w:rsidRDefault="00246A6A" w:rsidP="009A39D9">
            <w:pPr>
              <w:ind w:firstLine="0"/>
              <w:jc w:val="center"/>
              <w:rPr>
                <w:i/>
                <w:iCs/>
                <w:sz w:val="28"/>
                <w:szCs w:val="28"/>
                <w:lang w:val="da-DK"/>
              </w:rPr>
            </w:pPr>
            <w:r w:rsidRPr="00246A6A">
              <w:rPr>
                <w:i/>
                <w:iCs/>
                <w:sz w:val="28"/>
                <w:szCs w:val="28"/>
                <w:lang w:val="da-DK"/>
              </w:rPr>
              <w:t xml:space="preserve">Gia Bình, ngày       </w:t>
            </w:r>
            <w:r w:rsidR="009A39D9">
              <w:rPr>
                <w:i/>
                <w:iCs/>
                <w:sz w:val="28"/>
                <w:szCs w:val="28"/>
                <w:lang w:val="da-DK"/>
              </w:rPr>
              <w:t xml:space="preserve"> tháng 5 </w:t>
            </w:r>
            <w:r w:rsidRPr="00246A6A">
              <w:rPr>
                <w:i/>
                <w:iCs/>
                <w:sz w:val="28"/>
                <w:szCs w:val="28"/>
                <w:lang w:val="da-DK"/>
              </w:rPr>
              <w:t>năm 20</w:t>
            </w:r>
            <w:r w:rsidR="009A39D9">
              <w:rPr>
                <w:i/>
                <w:iCs/>
                <w:sz w:val="28"/>
                <w:szCs w:val="28"/>
                <w:lang w:val="da-DK"/>
              </w:rPr>
              <w:t>22</w:t>
            </w:r>
          </w:p>
        </w:tc>
      </w:tr>
    </w:tbl>
    <w:p w:rsidR="00246A6A" w:rsidRPr="003D3857" w:rsidRDefault="00246A6A" w:rsidP="00246A6A">
      <w:pPr>
        <w:shd w:val="clear" w:color="auto" w:fill="FFFFFF"/>
        <w:spacing w:before="0"/>
        <w:ind w:firstLine="0"/>
        <w:jc w:val="left"/>
        <w:rPr>
          <w:rFonts w:eastAsia="Times New Roman"/>
          <w:color w:val="000000"/>
          <w:sz w:val="38"/>
          <w:szCs w:val="28"/>
        </w:rPr>
      </w:pPr>
    </w:p>
    <w:p w:rsidR="00635EA5" w:rsidRDefault="00635EA5" w:rsidP="00635EA5">
      <w:pPr>
        <w:spacing w:before="0" w:line="360" w:lineRule="exact"/>
        <w:ind w:left="2835" w:hanging="1395"/>
        <w:rPr>
          <w:sz w:val="28"/>
          <w:szCs w:val="28"/>
        </w:rPr>
      </w:pPr>
      <w:r w:rsidRPr="00B727EA">
        <w:rPr>
          <w:sz w:val="28"/>
          <w:szCs w:val="28"/>
        </w:rPr>
        <w:t xml:space="preserve">Kính gửi: </w:t>
      </w:r>
    </w:p>
    <w:p w:rsidR="00635EA5" w:rsidRPr="00B727EA" w:rsidRDefault="00635EA5" w:rsidP="00635EA5">
      <w:pPr>
        <w:spacing w:before="0" w:line="360" w:lineRule="exact"/>
        <w:ind w:left="2115"/>
        <w:rPr>
          <w:sz w:val="28"/>
          <w:szCs w:val="28"/>
          <w:lang w:val="da-DK"/>
        </w:rPr>
      </w:pPr>
      <w:r w:rsidRPr="00B727EA">
        <w:rPr>
          <w:sz w:val="28"/>
          <w:szCs w:val="28"/>
          <w:lang w:val="da-DK"/>
        </w:rPr>
        <w:t xml:space="preserve">- Các cơ quan, ban, ngành, Ủy ban MTTQ và </w:t>
      </w:r>
    </w:p>
    <w:p w:rsidR="00635EA5" w:rsidRPr="00B727EA" w:rsidRDefault="00635EA5" w:rsidP="00635EA5">
      <w:pPr>
        <w:spacing w:before="0" w:line="360" w:lineRule="exact"/>
        <w:ind w:left="2835" w:hanging="1395"/>
        <w:rPr>
          <w:sz w:val="28"/>
          <w:szCs w:val="28"/>
          <w:lang w:val="da-DK"/>
        </w:rPr>
      </w:pPr>
      <w:r>
        <w:rPr>
          <w:sz w:val="28"/>
          <w:szCs w:val="28"/>
          <w:lang w:val="da-DK"/>
        </w:rPr>
        <w:t xml:space="preserve">                    </w:t>
      </w:r>
      <w:r>
        <w:rPr>
          <w:sz w:val="28"/>
          <w:szCs w:val="28"/>
          <w:lang w:val="da-DK"/>
        </w:rPr>
        <w:tab/>
      </w:r>
      <w:r w:rsidR="00664395">
        <w:rPr>
          <w:sz w:val="28"/>
          <w:szCs w:val="28"/>
          <w:lang w:val="da-DK"/>
        </w:rPr>
        <w:t xml:space="preserve"> </w:t>
      </w:r>
      <w:r w:rsidRPr="00B727EA">
        <w:rPr>
          <w:sz w:val="28"/>
          <w:szCs w:val="28"/>
          <w:lang w:val="da-DK"/>
        </w:rPr>
        <w:t>các tổ chức chính trị- xã hội huyện;</w:t>
      </w:r>
    </w:p>
    <w:p w:rsidR="00635EA5" w:rsidRPr="00B727EA" w:rsidRDefault="00635EA5" w:rsidP="00635EA5">
      <w:pPr>
        <w:spacing w:before="0" w:line="360" w:lineRule="exact"/>
        <w:ind w:left="2115"/>
        <w:rPr>
          <w:sz w:val="28"/>
          <w:szCs w:val="28"/>
          <w:lang w:val="da-DK"/>
        </w:rPr>
      </w:pPr>
      <w:r w:rsidRPr="00B727EA">
        <w:rPr>
          <w:sz w:val="28"/>
          <w:szCs w:val="28"/>
          <w:lang w:val="da-DK"/>
        </w:rPr>
        <w:t>- UBND các xã, thị trấn;</w:t>
      </w:r>
    </w:p>
    <w:p w:rsidR="00635EA5" w:rsidRPr="00B727EA" w:rsidRDefault="00635EA5" w:rsidP="00635EA5">
      <w:pPr>
        <w:spacing w:before="0" w:line="360" w:lineRule="exact"/>
        <w:ind w:left="2115"/>
        <w:rPr>
          <w:sz w:val="28"/>
          <w:szCs w:val="28"/>
          <w:lang w:val="da-DK"/>
        </w:rPr>
      </w:pPr>
      <w:r w:rsidRPr="00B727EA">
        <w:rPr>
          <w:sz w:val="28"/>
          <w:szCs w:val="28"/>
          <w:lang w:val="da-DK"/>
        </w:rPr>
        <w:t>- Các doanh nghiệp trên địa bàn huyện.</w:t>
      </w:r>
    </w:p>
    <w:p w:rsidR="00246A6A" w:rsidRPr="003D3857" w:rsidRDefault="00246A6A" w:rsidP="00246A6A">
      <w:pPr>
        <w:spacing w:before="0"/>
        <w:ind w:firstLine="0"/>
        <w:jc w:val="left"/>
        <w:rPr>
          <w:rFonts w:eastAsia="Times New Roman"/>
          <w:color w:val="000000"/>
          <w:spacing w:val="-4"/>
          <w:sz w:val="36"/>
          <w:szCs w:val="28"/>
        </w:rPr>
      </w:pPr>
    </w:p>
    <w:p w:rsidR="00635EA5" w:rsidRPr="00900B65" w:rsidRDefault="00635EA5" w:rsidP="003D3857">
      <w:pPr>
        <w:spacing w:before="120" w:after="120"/>
        <w:rPr>
          <w:rFonts w:eastAsia="Times New Roman"/>
          <w:bCs/>
          <w:color w:val="000000"/>
          <w:sz w:val="28"/>
          <w:szCs w:val="28"/>
        </w:rPr>
      </w:pPr>
      <w:r w:rsidRPr="00900B65">
        <w:rPr>
          <w:rFonts w:eastAsia="Times New Roman"/>
          <w:bCs/>
          <w:color w:val="000000"/>
          <w:sz w:val="28"/>
          <w:szCs w:val="28"/>
        </w:rPr>
        <w:t>Căn cứ văn bản số 800</w:t>
      </w:r>
      <w:r w:rsidR="00246A6A" w:rsidRPr="00900B65">
        <w:rPr>
          <w:rFonts w:eastAsia="Times New Roman"/>
          <w:bCs/>
          <w:color w:val="000000"/>
          <w:sz w:val="28"/>
          <w:szCs w:val="28"/>
        </w:rPr>
        <w:t xml:space="preserve">/STNMT- CCMT ngày </w:t>
      </w:r>
      <w:r w:rsidRPr="00900B65">
        <w:rPr>
          <w:rFonts w:eastAsia="Times New Roman"/>
          <w:bCs/>
          <w:color w:val="000000"/>
          <w:sz w:val="28"/>
          <w:szCs w:val="28"/>
        </w:rPr>
        <w:t>13/5/2022</w:t>
      </w:r>
      <w:r w:rsidR="00246A6A" w:rsidRPr="00900B65">
        <w:rPr>
          <w:rFonts w:eastAsia="Times New Roman"/>
          <w:bCs/>
          <w:color w:val="000000"/>
          <w:sz w:val="28"/>
          <w:szCs w:val="28"/>
        </w:rPr>
        <w:t xml:space="preserve"> của Sở Tài nguyên và Môi trường tỉnh Bắc Ninh </w:t>
      </w:r>
      <w:r w:rsidRPr="00900B65">
        <w:rPr>
          <w:rFonts w:eastAsia="Times New Roman"/>
          <w:bCs/>
          <w:color w:val="000000"/>
          <w:sz w:val="28"/>
          <w:szCs w:val="28"/>
        </w:rPr>
        <w:t>về việc</w:t>
      </w:r>
      <w:r w:rsidR="00246A6A" w:rsidRPr="00900B65">
        <w:rPr>
          <w:rFonts w:eastAsia="Times New Roman"/>
          <w:bCs/>
          <w:color w:val="000000"/>
          <w:sz w:val="28"/>
          <w:szCs w:val="28"/>
        </w:rPr>
        <w:t xml:space="preserve"> tổ chức các hoạt động hưởng ứng </w:t>
      </w:r>
      <w:r w:rsidRPr="00900B65">
        <w:rPr>
          <w:rFonts w:eastAsia="Times New Roman"/>
          <w:bCs/>
          <w:color w:val="000000"/>
          <w:sz w:val="28"/>
          <w:szCs w:val="28"/>
        </w:rPr>
        <w:t>N</w:t>
      </w:r>
      <w:r w:rsidR="00246A6A" w:rsidRPr="00900B65">
        <w:rPr>
          <w:rFonts w:eastAsia="Times New Roman"/>
          <w:bCs/>
          <w:color w:val="000000"/>
          <w:sz w:val="28"/>
          <w:szCs w:val="28"/>
        </w:rPr>
        <w:t xml:space="preserve">gày Quốc tế đa dạng sinh học năm </w:t>
      </w:r>
      <w:r w:rsidRPr="00900B65">
        <w:rPr>
          <w:rFonts w:eastAsia="Times New Roman"/>
          <w:bCs/>
          <w:color w:val="000000"/>
          <w:sz w:val="28"/>
          <w:szCs w:val="28"/>
        </w:rPr>
        <w:t>2022</w:t>
      </w:r>
      <w:r w:rsidR="00F37011" w:rsidRPr="00900B65">
        <w:rPr>
          <w:rFonts w:eastAsia="Times New Roman"/>
          <w:bCs/>
          <w:color w:val="000000"/>
          <w:sz w:val="28"/>
          <w:szCs w:val="28"/>
        </w:rPr>
        <w:t>.</w:t>
      </w:r>
    </w:p>
    <w:p w:rsidR="00635EA5" w:rsidRPr="00877793" w:rsidRDefault="00635EA5" w:rsidP="003D3857">
      <w:pPr>
        <w:spacing w:before="120" w:after="120"/>
        <w:rPr>
          <w:rFonts w:eastAsia="Times New Roman"/>
          <w:bCs/>
          <w:color w:val="000000"/>
          <w:spacing w:val="-4"/>
          <w:sz w:val="28"/>
          <w:szCs w:val="28"/>
        </w:rPr>
      </w:pPr>
      <w:r w:rsidRPr="00877793">
        <w:rPr>
          <w:spacing w:val="-4"/>
          <w:sz w:val="28"/>
          <w:szCs w:val="28"/>
        </w:rPr>
        <w:t>Nhằm hưởng ứng Ngày Quốc tế đa dạng sinh học năm 2022 (ngày 22/5) với chủ đề “</w:t>
      </w:r>
      <w:r w:rsidRPr="00877793">
        <w:rPr>
          <w:b/>
          <w:i/>
          <w:spacing w:val="-4"/>
          <w:sz w:val="28"/>
          <w:szCs w:val="28"/>
        </w:rPr>
        <w:t>Xây dựng một tương lai chung cho mọi sự sống</w:t>
      </w:r>
      <w:r w:rsidRPr="00877793">
        <w:rPr>
          <w:spacing w:val="-4"/>
          <w:sz w:val="28"/>
          <w:szCs w:val="28"/>
        </w:rPr>
        <w:t xml:space="preserve">”, hướng tới mục tiêu toàn cầu đến năm 2050 là </w:t>
      </w:r>
      <w:r w:rsidRPr="00877793">
        <w:rPr>
          <w:i/>
          <w:spacing w:val="-4"/>
          <w:sz w:val="28"/>
          <w:szCs w:val="28"/>
        </w:rPr>
        <w:t>“Sống hài hòa với thiên nhiên”</w:t>
      </w:r>
      <w:r w:rsidR="0050777A" w:rsidRPr="00877793">
        <w:rPr>
          <w:spacing w:val="-4"/>
          <w:sz w:val="28"/>
          <w:szCs w:val="28"/>
        </w:rPr>
        <w:t>.</w:t>
      </w:r>
      <w:r w:rsidRPr="00877793">
        <w:rPr>
          <w:spacing w:val="-4"/>
          <w:sz w:val="28"/>
          <w:szCs w:val="28"/>
        </w:rPr>
        <w:t xml:space="preserve"> </w:t>
      </w:r>
      <w:r w:rsidR="00992757" w:rsidRPr="00877793">
        <w:rPr>
          <w:spacing w:val="-4"/>
          <w:sz w:val="28"/>
          <w:szCs w:val="28"/>
        </w:rPr>
        <w:t xml:space="preserve">UBND huyện Gia Bình đề nghị </w:t>
      </w:r>
      <w:r w:rsidR="00900B65" w:rsidRPr="00877793">
        <w:rPr>
          <w:rFonts w:eastAsia="Times New Roman"/>
          <w:bCs/>
          <w:spacing w:val="-4"/>
          <w:sz w:val="28"/>
          <w:szCs w:val="28"/>
        </w:rPr>
        <w:t>c</w:t>
      </w:r>
      <w:r w:rsidR="00900B65" w:rsidRPr="00877793">
        <w:rPr>
          <w:spacing w:val="-4"/>
          <w:sz w:val="28"/>
          <w:szCs w:val="28"/>
          <w:lang w:val="da-DK"/>
        </w:rPr>
        <w:t xml:space="preserve">ác cơ quan, đơn vị, Ủy ban MTTQ và các tổ chức chính trị- xã hội; </w:t>
      </w:r>
      <w:r w:rsidR="00900B65" w:rsidRPr="00877793">
        <w:rPr>
          <w:rFonts w:eastAsia="Times New Roman"/>
          <w:spacing w:val="-4"/>
          <w:sz w:val="28"/>
          <w:szCs w:val="28"/>
        </w:rPr>
        <w:t xml:space="preserve">UBND các xã, thị trấn; </w:t>
      </w:r>
      <w:r w:rsidR="00900B65" w:rsidRPr="00877793">
        <w:rPr>
          <w:spacing w:val="-4"/>
          <w:sz w:val="28"/>
          <w:szCs w:val="28"/>
          <w:lang w:val="da-DK"/>
        </w:rPr>
        <w:t>các doanh nghiệp</w:t>
      </w:r>
      <w:r w:rsidR="00AF28B1">
        <w:rPr>
          <w:spacing w:val="-4"/>
          <w:sz w:val="28"/>
          <w:szCs w:val="28"/>
          <w:lang w:val="da-DK"/>
        </w:rPr>
        <w:t xml:space="preserve"> </w:t>
      </w:r>
      <w:r w:rsidR="00900B65" w:rsidRPr="00877793">
        <w:rPr>
          <w:spacing w:val="-4"/>
          <w:sz w:val="28"/>
          <w:szCs w:val="28"/>
          <w:lang w:val="da-DK"/>
        </w:rPr>
        <w:t xml:space="preserve">trên địa bàn </w:t>
      </w:r>
      <w:r w:rsidR="00835670" w:rsidRPr="00877793">
        <w:rPr>
          <w:spacing w:val="-4"/>
          <w:sz w:val="28"/>
          <w:szCs w:val="28"/>
          <w:shd w:val="clear" w:color="auto" w:fill="FFFFFF"/>
        </w:rPr>
        <w:t xml:space="preserve">thực hiện </w:t>
      </w:r>
      <w:r w:rsidR="00AF28B1">
        <w:rPr>
          <w:spacing w:val="-4"/>
          <w:sz w:val="28"/>
          <w:szCs w:val="28"/>
          <w:shd w:val="clear" w:color="auto" w:fill="FFFFFF"/>
        </w:rPr>
        <w:t>một số</w:t>
      </w:r>
      <w:r w:rsidRPr="00877793">
        <w:rPr>
          <w:spacing w:val="-4"/>
          <w:sz w:val="28"/>
          <w:szCs w:val="28"/>
          <w:shd w:val="clear" w:color="auto" w:fill="FFFFFF"/>
        </w:rPr>
        <w:t xml:space="preserve"> nội dung sau đây:</w:t>
      </w:r>
    </w:p>
    <w:p w:rsidR="00635EA5" w:rsidRPr="00900B65" w:rsidRDefault="00635EA5" w:rsidP="003D3857">
      <w:pPr>
        <w:shd w:val="clear" w:color="auto" w:fill="FFFFFF"/>
        <w:spacing w:before="120" w:after="120"/>
        <w:rPr>
          <w:rFonts w:ascii="Helvetica" w:hAnsi="Helvetica" w:cs="Helvetica"/>
          <w:sz w:val="28"/>
          <w:szCs w:val="28"/>
        </w:rPr>
      </w:pPr>
      <w:r w:rsidRPr="00900B65">
        <w:rPr>
          <w:sz w:val="28"/>
          <w:szCs w:val="28"/>
          <w:shd w:val="clear" w:color="auto" w:fill="FFFFFF"/>
        </w:rPr>
        <w:t xml:space="preserve">1. </w:t>
      </w:r>
      <w:r w:rsidR="00092388" w:rsidRPr="00900B65">
        <w:rPr>
          <w:color w:val="000000"/>
          <w:spacing w:val="-2"/>
          <w:sz w:val="28"/>
          <w:szCs w:val="28"/>
        </w:rPr>
        <w:t>Xây dựng tin, bài, phóng sự truyền thông; t</w:t>
      </w:r>
      <w:r w:rsidR="00092388" w:rsidRPr="00900B65">
        <w:rPr>
          <w:rFonts w:eastAsia="Times New Roman"/>
          <w:color w:val="000000"/>
          <w:spacing w:val="-2"/>
          <w:sz w:val="28"/>
          <w:szCs w:val="28"/>
        </w:rPr>
        <w:t>reo băng rôn, panô, áp phích, khẩu hiệu về bảo vệ tài nguyên thiên nhiên, môi trường tại khu vực trung tâm, trục đường chính, trụ sở cơ quan, đơn vị, doanh nghiệp</w:t>
      </w:r>
      <w:r w:rsidR="00092388" w:rsidRPr="00900B65">
        <w:rPr>
          <w:color w:val="000000"/>
          <w:spacing w:val="-2"/>
          <w:sz w:val="28"/>
          <w:szCs w:val="28"/>
        </w:rPr>
        <w:t>;</w:t>
      </w:r>
      <w:r w:rsidR="00442C4E" w:rsidRPr="00900B65">
        <w:rPr>
          <w:color w:val="000000"/>
          <w:spacing w:val="-2"/>
          <w:sz w:val="28"/>
          <w:szCs w:val="28"/>
        </w:rPr>
        <w:t xml:space="preserve"> triển khai</w:t>
      </w:r>
      <w:r w:rsidR="00092388" w:rsidRPr="00900B65">
        <w:rPr>
          <w:color w:val="000000"/>
          <w:spacing w:val="-2"/>
          <w:sz w:val="28"/>
          <w:szCs w:val="28"/>
        </w:rPr>
        <w:t xml:space="preserve"> các</w:t>
      </w:r>
      <w:r w:rsidRPr="00900B65">
        <w:rPr>
          <w:sz w:val="28"/>
          <w:szCs w:val="28"/>
          <w:shd w:val="clear" w:color="auto" w:fill="FFFFFF"/>
        </w:rPr>
        <w:t xml:space="preserve"> mô hình, giải pháp sử dụng hợp lý, hiệu quả, tiết kiệm tài nguyên thiên nhiên, bảo tồn đa dạng sinh học; sự tham gia của cộng đồng trong công tác bảo tồn, phục hồi, sử dụng bền vững đa dạng sinh học, di sản thiên nhiên; thúc đẩy tiêu dùng bền vững và có trách nhiệm, không sử dụng các sản phẩm có nguồn gốc từ động vật hoang dã và không sử dụng đồ nhựa một lầ</w:t>
      </w:r>
      <w:r w:rsidR="00835670" w:rsidRPr="00900B65">
        <w:rPr>
          <w:sz w:val="28"/>
          <w:szCs w:val="28"/>
          <w:shd w:val="clear" w:color="auto" w:fill="FFFFFF"/>
        </w:rPr>
        <w:t>n.</w:t>
      </w:r>
    </w:p>
    <w:p w:rsidR="00635EA5" w:rsidRPr="00AF28B1" w:rsidRDefault="00635EA5" w:rsidP="003D3857">
      <w:pPr>
        <w:spacing w:before="120" w:after="120"/>
        <w:rPr>
          <w:rFonts w:ascii="Helvetica" w:hAnsi="Helvetica" w:cs="Helvetica"/>
          <w:spacing w:val="-2"/>
          <w:sz w:val="28"/>
          <w:szCs w:val="28"/>
        </w:rPr>
      </w:pPr>
      <w:r w:rsidRPr="00AF28B1">
        <w:rPr>
          <w:spacing w:val="-2"/>
          <w:sz w:val="28"/>
          <w:szCs w:val="28"/>
          <w:shd w:val="clear" w:color="auto" w:fill="FFFFFF"/>
        </w:rPr>
        <w:t>2. Lồng ghé</w:t>
      </w:r>
      <w:r w:rsidR="00835670" w:rsidRPr="00AF28B1">
        <w:rPr>
          <w:spacing w:val="-2"/>
          <w:sz w:val="28"/>
          <w:szCs w:val="28"/>
          <w:shd w:val="clear" w:color="auto" w:fill="FFFFFF"/>
        </w:rPr>
        <w:t>p việc</w:t>
      </w:r>
      <w:r w:rsidRPr="00AF28B1">
        <w:rPr>
          <w:spacing w:val="-2"/>
          <w:sz w:val="28"/>
          <w:szCs w:val="28"/>
          <w:shd w:val="clear" w:color="auto" w:fill="FFFFFF"/>
        </w:rPr>
        <w:t xml:space="preserve"> bảo tồn đa dạng sinh học trong các chương trình, kế hoạch</w:t>
      </w:r>
      <w:r w:rsidR="00835670" w:rsidRPr="00AF28B1">
        <w:rPr>
          <w:spacing w:val="-2"/>
          <w:sz w:val="28"/>
          <w:szCs w:val="28"/>
          <w:shd w:val="clear" w:color="auto" w:fill="FFFFFF"/>
        </w:rPr>
        <w:t>, đề án</w:t>
      </w:r>
      <w:r w:rsidRPr="00AF28B1">
        <w:rPr>
          <w:spacing w:val="-2"/>
          <w:sz w:val="28"/>
          <w:szCs w:val="28"/>
          <w:shd w:val="clear" w:color="auto" w:fill="FFFFFF"/>
        </w:rPr>
        <w:t xml:space="preserve"> của ngành, địa phương có tác động nhiều đến đa dạng sinh học; quản lý và sử dụng</w:t>
      </w:r>
      <w:r w:rsidR="00092388" w:rsidRPr="00AF28B1">
        <w:rPr>
          <w:spacing w:val="-2"/>
          <w:sz w:val="28"/>
          <w:szCs w:val="28"/>
          <w:shd w:val="clear" w:color="auto" w:fill="FFFFFF"/>
        </w:rPr>
        <w:t xml:space="preserve"> hiệu quả</w:t>
      </w:r>
      <w:r w:rsidRPr="00AF28B1">
        <w:rPr>
          <w:spacing w:val="-2"/>
          <w:sz w:val="28"/>
          <w:szCs w:val="28"/>
          <w:shd w:val="clear" w:color="auto" w:fill="FFFFFF"/>
        </w:rPr>
        <w:t xml:space="preserve"> </w:t>
      </w:r>
      <w:r w:rsidR="00283412" w:rsidRPr="00AF28B1">
        <w:rPr>
          <w:spacing w:val="-2"/>
          <w:sz w:val="28"/>
          <w:szCs w:val="28"/>
          <w:shd w:val="clear" w:color="auto" w:fill="FFFFFF"/>
        </w:rPr>
        <w:t xml:space="preserve">nguồn tài nguyên thiên nhiên như </w:t>
      </w:r>
      <w:r w:rsidRPr="00AF28B1">
        <w:rPr>
          <w:spacing w:val="-2"/>
          <w:sz w:val="28"/>
          <w:szCs w:val="28"/>
          <w:shd w:val="clear" w:color="auto" w:fill="FFFFFF"/>
        </w:rPr>
        <w:t>đấ</w:t>
      </w:r>
      <w:r w:rsidR="00835670" w:rsidRPr="00AF28B1">
        <w:rPr>
          <w:spacing w:val="-2"/>
          <w:sz w:val="28"/>
          <w:szCs w:val="28"/>
          <w:shd w:val="clear" w:color="auto" w:fill="FFFFFF"/>
        </w:rPr>
        <w:t>t, nước, không khí</w:t>
      </w:r>
      <w:r w:rsidR="00283412" w:rsidRPr="00AF28B1">
        <w:rPr>
          <w:spacing w:val="-2"/>
          <w:sz w:val="28"/>
          <w:szCs w:val="28"/>
          <w:shd w:val="clear" w:color="auto" w:fill="FFFFFF"/>
        </w:rPr>
        <w:t>…</w:t>
      </w:r>
    </w:p>
    <w:p w:rsidR="00635EA5" w:rsidRPr="00900B65" w:rsidRDefault="00635EA5" w:rsidP="003D3857">
      <w:pPr>
        <w:spacing w:before="120" w:after="120"/>
        <w:rPr>
          <w:rFonts w:ascii="Helvetica" w:hAnsi="Helvetica" w:cs="Helvetica"/>
          <w:sz w:val="28"/>
          <w:szCs w:val="28"/>
        </w:rPr>
      </w:pPr>
      <w:r w:rsidRPr="00900B65">
        <w:rPr>
          <w:sz w:val="28"/>
          <w:szCs w:val="28"/>
          <w:shd w:val="clear" w:color="auto" w:fill="FFFFFF"/>
        </w:rPr>
        <w:t>3. Tăng cường thực hiện nhiệm vụ bảo tồn và sử dụng bền vững đa dạng sinh học theo quy định tại Luật Bảo vệ Môi trường năm 2020; Nghị định số 08/2022/NĐ-CP ngày 10/01/2022 của Chính phủ quy định chi tiết một số điều của Luật Bảo vệ môi trường; Chiến lược quốc gia về đa dạng sinh học đến năm 2030, tầm nhìn đến năm 2050 tại Quyết định số 149/QĐ-TTg ngày 28/01/2022 của Thủ tướng Chính phủ.</w:t>
      </w:r>
    </w:p>
    <w:p w:rsidR="00635EA5" w:rsidRPr="00900B65" w:rsidRDefault="00635EA5" w:rsidP="003D3857">
      <w:pPr>
        <w:spacing w:before="120" w:after="120"/>
        <w:rPr>
          <w:sz w:val="28"/>
          <w:szCs w:val="28"/>
          <w:shd w:val="clear" w:color="auto" w:fill="FFFFFF"/>
        </w:rPr>
      </w:pPr>
      <w:r w:rsidRPr="00900B65">
        <w:rPr>
          <w:sz w:val="28"/>
          <w:szCs w:val="28"/>
          <w:shd w:val="clear" w:color="auto" w:fill="FFFFFF"/>
        </w:rPr>
        <w:t>4. Tăng cường</w:t>
      </w:r>
      <w:r w:rsidR="00442C4E" w:rsidRPr="00900B65">
        <w:rPr>
          <w:sz w:val="28"/>
          <w:szCs w:val="28"/>
          <w:shd w:val="clear" w:color="auto" w:fill="FFFFFF"/>
        </w:rPr>
        <w:t xml:space="preserve"> kiểm tra, </w:t>
      </w:r>
      <w:r w:rsidRPr="00900B65">
        <w:rPr>
          <w:sz w:val="28"/>
          <w:szCs w:val="28"/>
          <w:shd w:val="clear" w:color="auto" w:fill="FFFFFF"/>
        </w:rPr>
        <w:t xml:space="preserve">kiểm soát </w:t>
      </w:r>
      <w:r w:rsidR="00442C4E" w:rsidRPr="00900B65">
        <w:rPr>
          <w:sz w:val="28"/>
          <w:szCs w:val="28"/>
          <w:shd w:val="clear" w:color="auto" w:fill="FFFFFF"/>
        </w:rPr>
        <w:t xml:space="preserve">hoạt động </w:t>
      </w:r>
      <w:r w:rsidRPr="00900B65">
        <w:rPr>
          <w:sz w:val="28"/>
          <w:szCs w:val="28"/>
          <w:shd w:val="clear" w:color="auto" w:fill="FFFFFF"/>
        </w:rPr>
        <w:t xml:space="preserve">buôn bán động vật hoang dã, khai thác các loài hoang dã di cư tại Chỉ thị số 29/CT-TTg ng 23/7/2020 của Thủ tướng Chính phủ về một số giải pháp cấp bách quản lý động vật hoang dã và các </w:t>
      </w:r>
      <w:r w:rsidRPr="00900B65">
        <w:rPr>
          <w:sz w:val="28"/>
          <w:szCs w:val="28"/>
          <w:shd w:val="clear" w:color="auto" w:fill="FFFFFF"/>
        </w:rPr>
        <w:lastRenderedPageBreak/>
        <w:t>văn bản chỉ đạo, điều hành liên quan. Kiểm soát các tác động tới đa dạng sinh học như hoạt động chuyển đổi mục đích sử dụng đất, mặt nước; phương thức canh tác, khai thác kém bền vững</w:t>
      </w:r>
      <w:r w:rsidR="00AF28B1">
        <w:rPr>
          <w:sz w:val="28"/>
          <w:szCs w:val="28"/>
          <w:shd w:val="clear" w:color="auto" w:fill="FFFFFF"/>
        </w:rPr>
        <w:t>, sử dụng nhiều hóa chất trong sản xuất nông nghiệp</w:t>
      </w:r>
      <w:r w:rsidRPr="00900B65">
        <w:rPr>
          <w:sz w:val="28"/>
          <w:szCs w:val="28"/>
          <w:shd w:val="clear" w:color="auto" w:fill="FFFFFF"/>
        </w:rPr>
        <w:t>; sinh vật ngoại lai xâm hại và các hoạt động gây ô nhiễm môi trường …</w:t>
      </w:r>
    </w:p>
    <w:p w:rsidR="00635EA5" w:rsidRPr="00900B65" w:rsidRDefault="00635EA5" w:rsidP="003D3857">
      <w:pPr>
        <w:spacing w:before="120" w:after="120"/>
        <w:rPr>
          <w:sz w:val="28"/>
          <w:szCs w:val="28"/>
        </w:rPr>
      </w:pPr>
      <w:r w:rsidRPr="00900B65">
        <w:rPr>
          <w:sz w:val="28"/>
          <w:szCs w:val="28"/>
        </w:rPr>
        <w:t>5. Xây dựng chương trình hành động có định hướng và phù hợp với phát triển nền kinh tế xanh, kinh tế tuần hoàn, gìn giữ</w:t>
      </w:r>
      <w:r w:rsidR="003D3857" w:rsidRPr="00900B65">
        <w:rPr>
          <w:sz w:val="28"/>
          <w:szCs w:val="28"/>
        </w:rPr>
        <w:t xml:space="preserve"> và phát triển</w:t>
      </w:r>
      <w:r w:rsidRPr="00900B65">
        <w:rPr>
          <w:sz w:val="28"/>
          <w:szCs w:val="28"/>
        </w:rPr>
        <w:t xml:space="preserve"> các giống cây trồng, vật nuôi bản đị</w:t>
      </w:r>
      <w:r w:rsidR="003D3857" w:rsidRPr="00900B65">
        <w:rPr>
          <w:sz w:val="28"/>
          <w:szCs w:val="28"/>
        </w:rPr>
        <w:t>a của địa phương.</w:t>
      </w:r>
    </w:p>
    <w:p w:rsidR="00635EA5" w:rsidRPr="00900B65" w:rsidRDefault="00635EA5" w:rsidP="003D3857">
      <w:pPr>
        <w:spacing w:before="120" w:after="120"/>
        <w:rPr>
          <w:sz w:val="28"/>
          <w:szCs w:val="28"/>
          <w:shd w:val="clear" w:color="auto" w:fill="FFFFFF"/>
        </w:rPr>
      </w:pPr>
      <w:r w:rsidRPr="00900B65">
        <w:rPr>
          <w:sz w:val="28"/>
          <w:szCs w:val="28"/>
          <w:shd w:val="clear" w:color="auto" w:fill="FFFFFF"/>
        </w:rPr>
        <w:t>6. Thực hiện các giải pháp phục hồi hệ sinh thái; thiết lập, củng cố hệ thống thông tin về đa dạng sinh học</w:t>
      </w:r>
      <w:r w:rsidR="003D3857" w:rsidRPr="00900B65">
        <w:rPr>
          <w:sz w:val="28"/>
          <w:szCs w:val="28"/>
          <w:shd w:val="clear" w:color="auto" w:fill="FFFFFF"/>
        </w:rPr>
        <w:t>;</w:t>
      </w:r>
      <w:r w:rsidRPr="00900B65">
        <w:rPr>
          <w:sz w:val="28"/>
          <w:szCs w:val="28"/>
          <w:shd w:val="clear" w:color="auto" w:fill="FFFFFF"/>
        </w:rPr>
        <w:t xml:space="preserve"> tăng cường ứng dụng công nghệ thông tin</w:t>
      </w:r>
      <w:r w:rsidR="003D3857" w:rsidRPr="00900B65">
        <w:rPr>
          <w:sz w:val="28"/>
          <w:szCs w:val="28"/>
          <w:shd w:val="clear" w:color="auto" w:fill="FFFFFF"/>
        </w:rPr>
        <w:t xml:space="preserve">; </w:t>
      </w:r>
      <w:r w:rsidRPr="00900B65">
        <w:rPr>
          <w:sz w:val="28"/>
          <w:szCs w:val="28"/>
          <w:shd w:val="clear" w:color="auto" w:fill="FFFFFF"/>
        </w:rPr>
        <w:t>hạ tầ</w:t>
      </w:r>
      <w:r w:rsidR="003D3857" w:rsidRPr="00900B65">
        <w:rPr>
          <w:sz w:val="28"/>
          <w:szCs w:val="28"/>
          <w:shd w:val="clear" w:color="auto" w:fill="FFFFFF"/>
        </w:rPr>
        <w:t xml:space="preserve">ng </w:t>
      </w:r>
      <w:r w:rsidRPr="00900B65">
        <w:rPr>
          <w:sz w:val="28"/>
          <w:szCs w:val="28"/>
          <w:shd w:val="clear" w:color="auto" w:fill="FFFFFF"/>
        </w:rPr>
        <w:t>kỹ thuật</w:t>
      </w:r>
      <w:r w:rsidR="00A75551" w:rsidRPr="00900B65">
        <w:rPr>
          <w:sz w:val="28"/>
          <w:szCs w:val="28"/>
          <w:shd w:val="clear" w:color="auto" w:fill="FFFFFF"/>
        </w:rPr>
        <w:t xml:space="preserve"> để </w:t>
      </w:r>
      <w:r w:rsidRPr="00900B65">
        <w:rPr>
          <w:sz w:val="28"/>
          <w:szCs w:val="28"/>
          <w:shd w:val="clear" w:color="auto" w:fill="FFFFFF"/>
        </w:rPr>
        <w:t>vận hành cơ sở dữ liệu đa dạng sinh học.</w:t>
      </w:r>
    </w:p>
    <w:p w:rsidR="00635EA5" w:rsidRPr="00AF28B1" w:rsidRDefault="003D3857" w:rsidP="003D3857">
      <w:pPr>
        <w:spacing w:before="120" w:after="120"/>
        <w:rPr>
          <w:rStyle w:val="fontstyle21"/>
          <w:i/>
          <w:iCs/>
          <w:sz w:val="28"/>
          <w:szCs w:val="28"/>
          <w:shd w:val="clear" w:color="auto" w:fill="FFFFFF"/>
        </w:rPr>
      </w:pPr>
      <w:r w:rsidRPr="00900B65">
        <w:rPr>
          <w:rStyle w:val="fontstyle01"/>
          <w:i/>
          <w:sz w:val="28"/>
          <w:szCs w:val="28"/>
          <w:shd w:val="clear" w:color="auto" w:fill="FFFFFF"/>
        </w:rPr>
        <w:t>(</w:t>
      </w:r>
      <w:r w:rsidR="00635EA5" w:rsidRPr="00900B65">
        <w:rPr>
          <w:rStyle w:val="fontstyle01"/>
          <w:i/>
          <w:sz w:val="28"/>
          <w:szCs w:val="28"/>
          <w:shd w:val="clear" w:color="auto" w:fill="FFFFFF"/>
        </w:rPr>
        <w:t xml:space="preserve">Thông tin </w:t>
      </w:r>
      <w:r w:rsidRPr="00900B65">
        <w:rPr>
          <w:rStyle w:val="fontstyle01"/>
          <w:i/>
          <w:sz w:val="28"/>
          <w:szCs w:val="28"/>
          <w:shd w:val="clear" w:color="auto" w:fill="FFFFFF"/>
        </w:rPr>
        <w:t xml:space="preserve">chi tiết </w:t>
      </w:r>
      <w:r w:rsidR="00635EA5" w:rsidRPr="00900B65">
        <w:rPr>
          <w:rStyle w:val="fontstyle01"/>
          <w:i/>
          <w:sz w:val="28"/>
          <w:szCs w:val="28"/>
          <w:shd w:val="clear" w:color="auto" w:fill="FFFFFF"/>
        </w:rPr>
        <w:t xml:space="preserve">Ngày quốc tế Đa dạng sinh học năm 2022 tham khảo tại </w:t>
      </w:r>
      <w:r w:rsidR="00635EA5" w:rsidRPr="00AF28B1">
        <w:rPr>
          <w:rStyle w:val="fontstyle01"/>
          <w:i/>
          <w:sz w:val="28"/>
          <w:szCs w:val="28"/>
          <w:shd w:val="clear" w:color="auto" w:fill="FFFFFF"/>
        </w:rPr>
        <w:t>địạ chỉ</w:t>
      </w:r>
      <w:r w:rsidR="00635EA5" w:rsidRPr="00AF28B1">
        <w:rPr>
          <w:i/>
          <w:sz w:val="28"/>
          <w:szCs w:val="28"/>
          <w:shd w:val="clear" w:color="auto" w:fill="FFFFFF"/>
        </w:rPr>
        <w:t>: </w:t>
      </w:r>
      <w:r w:rsidR="00635EA5" w:rsidRPr="00AF28B1">
        <w:rPr>
          <w:rStyle w:val="fontstyle21"/>
          <w:i/>
          <w:iCs/>
          <w:sz w:val="28"/>
          <w:szCs w:val="28"/>
          <w:shd w:val="clear" w:color="auto" w:fill="FFFFFF"/>
        </w:rPr>
        <w:t>https://www.cbd.int/biodiversity-day; </w:t>
      </w:r>
      <w:hyperlink r:id="rId8" w:history="1">
        <w:r w:rsidR="00D20175" w:rsidRPr="00AF28B1">
          <w:rPr>
            <w:rStyle w:val="Hyperlink"/>
            <w:i/>
            <w:iCs/>
            <w:sz w:val="28"/>
            <w:szCs w:val="28"/>
            <w:shd w:val="clear" w:color="auto" w:fill="FFFFFF"/>
          </w:rPr>
          <w:t>www.monre.gov.vn</w:t>
        </w:r>
      </w:hyperlink>
      <w:r w:rsidR="00D20175" w:rsidRPr="00AF28B1">
        <w:rPr>
          <w:rStyle w:val="fontstyle21"/>
          <w:i/>
          <w:iCs/>
          <w:sz w:val="28"/>
          <w:szCs w:val="28"/>
          <w:shd w:val="clear" w:color="auto" w:fill="FFFFFF"/>
        </w:rPr>
        <w:t>.</w:t>
      </w:r>
      <w:r w:rsidRPr="00AF28B1">
        <w:rPr>
          <w:rStyle w:val="fontstyle21"/>
          <w:i/>
          <w:iCs/>
          <w:sz w:val="28"/>
          <w:szCs w:val="28"/>
          <w:shd w:val="clear" w:color="auto" w:fill="FFFFFF"/>
        </w:rPr>
        <w:t>)</w:t>
      </w:r>
    </w:p>
    <w:p w:rsidR="00D20175" w:rsidRPr="00AF28B1" w:rsidRDefault="00AF28B1" w:rsidP="003D3857">
      <w:pPr>
        <w:spacing w:before="120" w:after="120"/>
        <w:rPr>
          <w:sz w:val="28"/>
          <w:szCs w:val="28"/>
        </w:rPr>
      </w:pPr>
      <w:r w:rsidRPr="00AF28B1">
        <w:rPr>
          <w:spacing w:val="-4"/>
          <w:sz w:val="28"/>
          <w:szCs w:val="28"/>
        </w:rPr>
        <w:t xml:space="preserve">Các cơ quan, đơn vị, </w:t>
      </w:r>
      <w:r w:rsidRPr="00AF28B1">
        <w:rPr>
          <w:sz w:val="28"/>
          <w:szCs w:val="28"/>
          <w:lang w:val="da-DK"/>
        </w:rPr>
        <w:t xml:space="preserve">Ủy ban MTTQ và các tổ chức chính trị- xã hội; </w:t>
      </w:r>
      <w:r w:rsidRPr="00AF28B1">
        <w:rPr>
          <w:spacing w:val="-4"/>
          <w:sz w:val="28"/>
          <w:szCs w:val="28"/>
        </w:rPr>
        <w:t>UBND các xã, thị trấn; các doanh nghiệp trên địa bàn tổng hợp báo cáo kết quả thực hiện bằng văn bản về UBND huyện Gia Bình thông qua Phòng Tài nguyên và Môi trường</w:t>
      </w:r>
      <w:r w:rsidR="00D20175" w:rsidRPr="00AF28B1">
        <w:rPr>
          <w:sz w:val="28"/>
          <w:szCs w:val="28"/>
        </w:rPr>
        <w:t xml:space="preserve">trước ngày 15/6/2022 để tổng hợp báo cáo UBND tỉnh, Sở Tài nguyên và Môi trương tỉnh Bắc Ninh. </w:t>
      </w:r>
    </w:p>
    <w:p w:rsidR="00246A6A" w:rsidRPr="00900B65" w:rsidRDefault="00E27653" w:rsidP="003D3857">
      <w:pPr>
        <w:spacing w:before="120" w:after="120"/>
        <w:rPr>
          <w:color w:val="000000"/>
          <w:spacing w:val="-4"/>
          <w:sz w:val="28"/>
          <w:szCs w:val="28"/>
        </w:rPr>
      </w:pPr>
      <w:r>
        <w:rPr>
          <w:sz w:val="28"/>
          <w:szCs w:val="28"/>
        </w:rPr>
        <w:t>Đ</w:t>
      </w:r>
      <w:r w:rsidR="00900B65" w:rsidRPr="00900B65">
        <w:rPr>
          <w:sz w:val="28"/>
          <w:szCs w:val="28"/>
        </w:rPr>
        <w:t xml:space="preserve">ề nghị </w:t>
      </w:r>
      <w:r w:rsidR="00900B65" w:rsidRPr="00900B65">
        <w:rPr>
          <w:rFonts w:eastAsia="Times New Roman"/>
          <w:bCs/>
          <w:sz w:val="28"/>
          <w:szCs w:val="28"/>
        </w:rPr>
        <w:t>c</w:t>
      </w:r>
      <w:r w:rsidR="00900B65" w:rsidRPr="00900B65">
        <w:rPr>
          <w:sz w:val="28"/>
          <w:szCs w:val="28"/>
          <w:lang w:val="da-DK"/>
        </w:rPr>
        <w:t xml:space="preserve">ác cơ quan, đơn vị, Ủy ban MTTQ và các tổ chức chính trị- xã hội; </w:t>
      </w:r>
      <w:r w:rsidR="00900B65" w:rsidRPr="00900B65">
        <w:rPr>
          <w:rFonts w:eastAsia="Times New Roman"/>
          <w:sz w:val="28"/>
          <w:szCs w:val="28"/>
        </w:rPr>
        <w:t xml:space="preserve">UBND các xã, thị trấn; </w:t>
      </w:r>
      <w:r w:rsidR="00900B65" w:rsidRPr="00900B65">
        <w:rPr>
          <w:sz w:val="28"/>
          <w:szCs w:val="28"/>
          <w:lang w:val="da-DK"/>
        </w:rPr>
        <w:t xml:space="preserve">các doanh nghiệp trên địa bàn </w:t>
      </w:r>
      <w:r w:rsidR="00246A6A" w:rsidRPr="00900B65">
        <w:rPr>
          <w:color w:val="000000"/>
          <w:spacing w:val="-4"/>
          <w:sz w:val="28"/>
          <w:szCs w:val="28"/>
        </w:rPr>
        <w:t>tổ chức triển khai thực hiện</w:t>
      </w:r>
      <w:r w:rsidR="00246A6A" w:rsidRPr="00900B65">
        <w:rPr>
          <w:color w:val="000000"/>
          <w:sz w:val="28"/>
          <w:szCs w:val="28"/>
        </w:rPr>
        <w:t xml:space="preserve"> tốt nội dung trên./.</w:t>
      </w:r>
    </w:p>
    <w:p w:rsidR="00246A6A" w:rsidRPr="004F371A" w:rsidRDefault="00246A6A" w:rsidP="00246A6A">
      <w:pPr>
        <w:shd w:val="clear" w:color="auto" w:fill="FFFFFF"/>
        <w:spacing w:before="0"/>
        <w:ind w:firstLine="0"/>
        <w:rPr>
          <w:rFonts w:eastAsia="Times New Roman"/>
          <w:color w:val="000000"/>
          <w:sz w:val="14"/>
          <w:szCs w:val="28"/>
        </w:rPr>
      </w:pPr>
    </w:p>
    <w:tbl>
      <w:tblPr>
        <w:tblW w:w="9322" w:type="dxa"/>
        <w:tblLook w:val="01E0" w:firstRow="1" w:lastRow="1" w:firstColumn="1" w:lastColumn="1" w:noHBand="0" w:noVBand="0"/>
      </w:tblPr>
      <w:tblGrid>
        <w:gridCol w:w="4503"/>
        <w:gridCol w:w="4819"/>
      </w:tblGrid>
      <w:tr w:rsidR="00246A6A" w:rsidRPr="00731DC4" w:rsidTr="00DA6057">
        <w:tc>
          <w:tcPr>
            <w:tcW w:w="4503" w:type="dxa"/>
            <w:shd w:val="clear" w:color="auto" w:fill="auto"/>
          </w:tcPr>
          <w:p w:rsidR="008564E4" w:rsidRPr="00CD5641" w:rsidRDefault="008564E4" w:rsidP="008564E4">
            <w:pPr>
              <w:spacing w:before="0"/>
              <w:ind w:firstLine="0"/>
              <w:rPr>
                <w:b/>
                <w:sz w:val="24"/>
                <w:szCs w:val="24"/>
              </w:rPr>
            </w:pPr>
            <w:r w:rsidRPr="00CD5641">
              <w:rPr>
                <w:b/>
                <w:i/>
                <w:sz w:val="24"/>
                <w:szCs w:val="24"/>
              </w:rPr>
              <w:t xml:space="preserve">Nơi nhận: </w:t>
            </w:r>
          </w:p>
          <w:p w:rsidR="008564E4" w:rsidRPr="00CD5641" w:rsidRDefault="008564E4" w:rsidP="008564E4">
            <w:pPr>
              <w:spacing w:before="0"/>
              <w:ind w:firstLine="0"/>
              <w:rPr>
                <w:sz w:val="24"/>
                <w:szCs w:val="24"/>
              </w:rPr>
            </w:pPr>
            <w:r w:rsidRPr="00CD5641">
              <w:t xml:space="preserve">- </w:t>
            </w:r>
            <w:r w:rsidRPr="00CD5641">
              <w:rPr>
                <w:sz w:val="24"/>
                <w:szCs w:val="24"/>
              </w:rPr>
              <w:t>Như trên;</w:t>
            </w:r>
          </w:p>
          <w:p w:rsidR="008564E4" w:rsidRPr="00CD5641" w:rsidRDefault="008564E4" w:rsidP="008564E4">
            <w:pPr>
              <w:spacing w:before="0"/>
              <w:ind w:firstLine="0"/>
              <w:rPr>
                <w:sz w:val="24"/>
                <w:szCs w:val="24"/>
              </w:rPr>
            </w:pPr>
            <w:r w:rsidRPr="00CD5641">
              <w:rPr>
                <w:sz w:val="24"/>
                <w:szCs w:val="24"/>
              </w:rPr>
              <w:t xml:space="preserve">- Sở Tài nguyên và MT Bắc Ninh (b/c); </w:t>
            </w:r>
          </w:p>
          <w:p w:rsidR="008564E4" w:rsidRPr="00CD5641" w:rsidRDefault="008564E4" w:rsidP="008564E4">
            <w:pPr>
              <w:spacing w:before="0"/>
              <w:ind w:firstLine="0"/>
              <w:rPr>
                <w:sz w:val="24"/>
                <w:szCs w:val="24"/>
              </w:rPr>
            </w:pPr>
            <w:r w:rsidRPr="00CD5641">
              <w:rPr>
                <w:sz w:val="24"/>
                <w:szCs w:val="24"/>
              </w:rPr>
              <w:t>- TT. Huyện ủy, HĐND huyện (b/c);</w:t>
            </w:r>
          </w:p>
          <w:p w:rsidR="008564E4" w:rsidRPr="00CD5641" w:rsidRDefault="008564E4" w:rsidP="008564E4">
            <w:pPr>
              <w:spacing w:before="0"/>
              <w:ind w:firstLine="0"/>
              <w:rPr>
                <w:sz w:val="24"/>
                <w:szCs w:val="24"/>
              </w:rPr>
            </w:pPr>
            <w:r w:rsidRPr="00CD5641">
              <w:rPr>
                <w:sz w:val="24"/>
                <w:szCs w:val="24"/>
              </w:rPr>
              <w:t>- Chủ tịch, các PCT UBND huyện;</w:t>
            </w:r>
          </w:p>
          <w:p w:rsidR="008564E4" w:rsidRPr="00CD5641" w:rsidRDefault="008564E4" w:rsidP="008564E4">
            <w:pPr>
              <w:spacing w:before="0"/>
              <w:ind w:firstLine="0"/>
              <w:rPr>
                <w:sz w:val="24"/>
                <w:szCs w:val="24"/>
                <w:lang w:val="da-DK"/>
              </w:rPr>
            </w:pPr>
            <w:r w:rsidRPr="00CD5641">
              <w:rPr>
                <w:sz w:val="24"/>
                <w:szCs w:val="24"/>
                <w:lang w:val="da-DK"/>
              </w:rPr>
              <w:t xml:space="preserve">- Lưu VT./.                          </w:t>
            </w:r>
          </w:p>
          <w:p w:rsidR="00246A6A" w:rsidRDefault="00246A6A"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Default="003D3857" w:rsidP="00DA6057">
            <w:pPr>
              <w:spacing w:before="120" w:after="120"/>
            </w:pPr>
          </w:p>
          <w:p w:rsidR="003D3857" w:rsidRPr="00731DC4" w:rsidRDefault="003D3857" w:rsidP="00E27653">
            <w:pPr>
              <w:spacing w:before="120" w:after="120"/>
              <w:ind w:firstLine="0"/>
            </w:pPr>
            <w:bookmarkStart w:id="0" w:name="_GoBack"/>
            <w:bookmarkEnd w:id="0"/>
          </w:p>
        </w:tc>
        <w:tc>
          <w:tcPr>
            <w:tcW w:w="4819" w:type="dxa"/>
            <w:shd w:val="clear" w:color="auto" w:fill="auto"/>
          </w:tcPr>
          <w:p w:rsidR="00246A6A" w:rsidRDefault="00246A6A" w:rsidP="00E92C6E">
            <w:pPr>
              <w:spacing w:before="0"/>
              <w:jc w:val="center"/>
              <w:rPr>
                <w:b/>
                <w:sz w:val="28"/>
                <w:szCs w:val="28"/>
              </w:rPr>
            </w:pPr>
            <w:r>
              <w:rPr>
                <w:b/>
                <w:sz w:val="28"/>
                <w:szCs w:val="28"/>
              </w:rPr>
              <w:t>KT. CHỦ TỊCH</w:t>
            </w:r>
          </w:p>
          <w:p w:rsidR="00246A6A" w:rsidRPr="00F561D6" w:rsidRDefault="00246A6A" w:rsidP="00DA6057">
            <w:pPr>
              <w:spacing w:before="0"/>
              <w:jc w:val="center"/>
              <w:rPr>
                <w:b/>
                <w:sz w:val="28"/>
                <w:szCs w:val="28"/>
              </w:rPr>
            </w:pPr>
            <w:r>
              <w:rPr>
                <w:b/>
                <w:sz w:val="28"/>
                <w:szCs w:val="28"/>
              </w:rPr>
              <w:t>PHÓ CHỦ TỊCH</w:t>
            </w:r>
          </w:p>
          <w:p w:rsidR="00246A6A" w:rsidRPr="00F561D6" w:rsidRDefault="00246A6A" w:rsidP="00DA6057">
            <w:pPr>
              <w:jc w:val="center"/>
              <w:rPr>
                <w:b/>
                <w:sz w:val="28"/>
                <w:szCs w:val="28"/>
              </w:rPr>
            </w:pPr>
          </w:p>
          <w:p w:rsidR="00246A6A" w:rsidRDefault="00246A6A" w:rsidP="00DA6057">
            <w:pPr>
              <w:jc w:val="center"/>
              <w:rPr>
                <w:b/>
                <w:sz w:val="28"/>
                <w:szCs w:val="28"/>
              </w:rPr>
            </w:pPr>
          </w:p>
          <w:p w:rsidR="00246A6A" w:rsidRPr="00F561D6" w:rsidRDefault="00246A6A" w:rsidP="00DA6057">
            <w:pPr>
              <w:jc w:val="center"/>
              <w:rPr>
                <w:b/>
                <w:sz w:val="28"/>
                <w:szCs w:val="28"/>
              </w:rPr>
            </w:pPr>
          </w:p>
          <w:p w:rsidR="00246A6A" w:rsidRPr="00F561D6" w:rsidRDefault="00246A6A" w:rsidP="00DA6057">
            <w:pPr>
              <w:jc w:val="center"/>
              <w:rPr>
                <w:b/>
                <w:sz w:val="28"/>
                <w:szCs w:val="28"/>
              </w:rPr>
            </w:pPr>
          </w:p>
          <w:p w:rsidR="00246A6A" w:rsidRDefault="00E92C6E" w:rsidP="00DA6057">
            <w:pPr>
              <w:jc w:val="center"/>
              <w:rPr>
                <w:b/>
                <w:sz w:val="28"/>
                <w:szCs w:val="28"/>
              </w:rPr>
            </w:pPr>
            <w:r>
              <w:rPr>
                <w:b/>
                <w:sz w:val="28"/>
                <w:szCs w:val="28"/>
              </w:rPr>
              <w:t>Lương Trung Hậu</w:t>
            </w:r>
          </w:p>
          <w:p w:rsidR="00E92C6E" w:rsidRDefault="00E92C6E" w:rsidP="00DA6057">
            <w:pPr>
              <w:jc w:val="center"/>
              <w:rPr>
                <w:b/>
                <w:sz w:val="28"/>
                <w:szCs w:val="28"/>
              </w:rPr>
            </w:pPr>
          </w:p>
          <w:p w:rsidR="00E92C6E" w:rsidRDefault="00E92C6E" w:rsidP="00DA6057">
            <w:pPr>
              <w:jc w:val="center"/>
              <w:rPr>
                <w:b/>
                <w:sz w:val="28"/>
                <w:szCs w:val="28"/>
              </w:rPr>
            </w:pPr>
          </w:p>
          <w:p w:rsidR="00E92C6E" w:rsidRDefault="00E92C6E" w:rsidP="00DA6057">
            <w:pPr>
              <w:jc w:val="center"/>
              <w:rPr>
                <w:b/>
                <w:sz w:val="28"/>
                <w:szCs w:val="28"/>
              </w:rPr>
            </w:pPr>
          </w:p>
          <w:p w:rsidR="00E92C6E" w:rsidRPr="00465F77" w:rsidRDefault="00E92C6E" w:rsidP="00DA6057">
            <w:pPr>
              <w:jc w:val="center"/>
              <w:rPr>
                <w:b/>
                <w:sz w:val="28"/>
                <w:szCs w:val="28"/>
              </w:rPr>
            </w:pPr>
          </w:p>
        </w:tc>
      </w:tr>
    </w:tbl>
    <w:p w:rsidR="00246A6A" w:rsidRDefault="00246A6A" w:rsidP="00E2138E">
      <w:pPr>
        <w:ind w:firstLine="0"/>
      </w:pPr>
    </w:p>
    <w:sectPr w:rsidR="00246A6A" w:rsidSect="006A209C">
      <w:headerReference w:type="default" r:id="rId9"/>
      <w:pgSz w:w="11907" w:h="16839" w:code="9"/>
      <w:pgMar w:top="851" w:right="1021" w:bottom="1021" w:left="1701" w:header="425"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6A" w:rsidRDefault="00757A6A" w:rsidP="00246A6A">
      <w:pPr>
        <w:spacing w:before="0"/>
      </w:pPr>
      <w:r>
        <w:separator/>
      </w:r>
    </w:p>
  </w:endnote>
  <w:endnote w:type="continuationSeparator" w:id="0">
    <w:p w:rsidR="00757A6A" w:rsidRDefault="00757A6A" w:rsidP="00246A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6A" w:rsidRDefault="00757A6A" w:rsidP="00246A6A">
      <w:pPr>
        <w:spacing w:before="0"/>
      </w:pPr>
      <w:r>
        <w:separator/>
      </w:r>
    </w:p>
  </w:footnote>
  <w:footnote w:type="continuationSeparator" w:id="0">
    <w:p w:rsidR="00757A6A" w:rsidRDefault="00757A6A" w:rsidP="00246A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88890"/>
      <w:docPartObj>
        <w:docPartGallery w:val="Page Numbers (Top of Page)"/>
        <w:docPartUnique/>
      </w:docPartObj>
    </w:sdtPr>
    <w:sdtEndPr>
      <w:rPr>
        <w:noProof/>
      </w:rPr>
    </w:sdtEndPr>
    <w:sdtContent>
      <w:p w:rsidR="00246A6A" w:rsidRDefault="00246A6A" w:rsidP="00246A6A">
        <w:pPr>
          <w:pStyle w:val="Header"/>
          <w:ind w:firstLine="0"/>
          <w:jc w:val="center"/>
        </w:pPr>
        <w:r w:rsidRPr="00246A6A">
          <w:rPr>
            <w:sz w:val="26"/>
            <w:szCs w:val="26"/>
          </w:rPr>
          <w:fldChar w:fldCharType="begin"/>
        </w:r>
        <w:r w:rsidRPr="00246A6A">
          <w:rPr>
            <w:sz w:val="26"/>
            <w:szCs w:val="26"/>
          </w:rPr>
          <w:instrText xml:space="preserve"> PAGE   \* MERGEFORMAT </w:instrText>
        </w:r>
        <w:r w:rsidRPr="00246A6A">
          <w:rPr>
            <w:sz w:val="26"/>
            <w:szCs w:val="26"/>
          </w:rPr>
          <w:fldChar w:fldCharType="separate"/>
        </w:r>
        <w:r w:rsidR="00E27653">
          <w:rPr>
            <w:noProof/>
            <w:sz w:val="26"/>
            <w:szCs w:val="26"/>
          </w:rPr>
          <w:t>2</w:t>
        </w:r>
        <w:r w:rsidRPr="00246A6A">
          <w:rPr>
            <w:noProof/>
            <w:sz w:val="26"/>
            <w:szCs w:val="26"/>
          </w:rPr>
          <w:fldChar w:fldCharType="end"/>
        </w:r>
      </w:p>
    </w:sdtContent>
  </w:sdt>
  <w:p w:rsidR="00246A6A" w:rsidRDefault="00246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E8E"/>
    <w:rsid w:val="00012991"/>
    <w:rsid w:val="00014FAB"/>
    <w:rsid w:val="000167D9"/>
    <w:rsid w:val="00020152"/>
    <w:rsid w:val="00021658"/>
    <w:rsid w:val="000235BD"/>
    <w:rsid w:val="000404C1"/>
    <w:rsid w:val="00042320"/>
    <w:rsid w:val="00047303"/>
    <w:rsid w:val="00067AA6"/>
    <w:rsid w:val="00092388"/>
    <w:rsid w:val="000C7870"/>
    <w:rsid w:val="000D1F5B"/>
    <w:rsid w:val="000D3E05"/>
    <w:rsid w:val="000F4DD4"/>
    <w:rsid w:val="00102050"/>
    <w:rsid w:val="00113F84"/>
    <w:rsid w:val="00115A53"/>
    <w:rsid w:val="00141162"/>
    <w:rsid w:val="001669CB"/>
    <w:rsid w:val="00167241"/>
    <w:rsid w:val="00182804"/>
    <w:rsid w:val="00184FFD"/>
    <w:rsid w:val="00193837"/>
    <w:rsid w:val="001C6817"/>
    <w:rsid w:val="001C7A75"/>
    <w:rsid w:val="00200BAF"/>
    <w:rsid w:val="00211CFB"/>
    <w:rsid w:val="00226CA2"/>
    <w:rsid w:val="00235F18"/>
    <w:rsid w:val="002435AB"/>
    <w:rsid w:val="00246A6A"/>
    <w:rsid w:val="00283412"/>
    <w:rsid w:val="002C0152"/>
    <w:rsid w:val="002C6047"/>
    <w:rsid w:val="00314791"/>
    <w:rsid w:val="00331300"/>
    <w:rsid w:val="00341A86"/>
    <w:rsid w:val="003568EB"/>
    <w:rsid w:val="0036672C"/>
    <w:rsid w:val="00367532"/>
    <w:rsid w:val="003A2477"/>
    <w:rsid w:val="003C73AE"/>
    <w:rsid w:val="003D08AE"/>
    <w:rsid w:val="003D3857"/>
    <w:rsid w:val="003D6781"/>
    <w:rsid w:val="003F2241"/>
    <w:rsid w:val="004015CA"/>
    <w:rsid w:val="00406A83"/>
    <w:rsid w:val="00407E7B"/>
    <w:rsid w:val="00433E0A"/>
    <w:rsid w:val="00435F67"/>
    <w:rsid w:val="0044044E"/>
    <w:rsid w:val="00442C4E"/>
    <w:rsid w:val="00442D31"/>
    <w:rsid w:val="00447C84"/>
    <w:rsid w:val="00454E59"/>
    <w:rsid w:val="00460D66"/>
    <w:rsid w:val="00465F77"/>
    <w:rsid w:val="00482E5D"/>
    <w:rsid w:val="004962BC"/>
    <w:rsid w:val="004B4A41"/>
    <w:rsid w:val="004C50BA"/>
    <w:rsid w:val="004C5DDB"/>
    <w:rsid w:val="004C7AD8"/>
    <w:rsid w:val="004D2A3B"/>
    <w:rsid w:val="004E7EFE"/>
    <w:rsid w:val="004F371A"/>
    <w:rsid w:val="004F62DB"/>
    <w:rsid w:val="0050777A"/>
    <w:rsid w:val="00514696"/>
    <w:rsid w:val="005336C3"/>
    <w:rsid w:val="005469CE"/>
    <w:rsid w:val="0057232C"/>
    <w:rsid w:val="0057776C"/>
    <w:rsid w:val="00583E61"/>
    <w:rsid w:val="005B399C"/>
    <w:rsid w:val="005C7902"/>
    <w:rsid w:val="005D3F0B"/>
    <w:rsid w:val="00614817"/>
    <w:rsid w:val="00627C62"/>
    <w:rsid w:val="00635EA5"/>
    <w:rsid w:val="00664395"/>
    <w:rsid w:val="006725D8"/>
    <w:rsid w:val="00685A35"/>
    <w:rsid w:val="006A0612"/>
    <w:rsid w:val="006A209C"/>
    <w:rsid w:val="006C0FAD"/>
    <w:rsid w:val="006D340C"/>
    <w:rsid w:val="006D7770"/>
    <w:rsid w:val="006F05F9"/>
    <w:rsid w:val="00706B19"/>
    <w:rsid w:val="00721DE1"/>
    <w:rsid w:val="00735414"/>
    <w:rsid w:val="00744684"/>
    <w:rsid w:val="00754037"/>
    <w:rsid w:val="00757A6A"/>
    <w:rsid w:val="007C5F20"/>
    <w:rsid w:val="007C7079"/>
    <w:rsid w:val="0081499B"/>
    <w:rsid w:val="00825725"/>
    <w:rsid w:val="00826916"/>
    <w:rsid w:val="00835670"/>
    <w:rsid w:val="0084064E"/>
    <w:rsid w:val="008564E4"/>
    <w:rsid w:val="00856FF4"/>
    <w:rsid w:val="008624E8"/>
    <w:rsid w:val="008641EF"/>
    <w:rsid w:val="00877793"/>
    <w:rsid w:val="00883105"/>
    <w:rsid w:val="008C749B"/>
    <w:rsid w:val="008E3137"/>
    <w:rsid w:val="008E601B"/>
    <w:rsid w:val="008F57AE"/>
    <w:rsid w:val="008F5B66"/>
    <w:rsid w:val="00900B65"/>
    <w:rsid w:val="00903FB1"/>
    <w:rsid w:val="00905CDC"/>
    <w:rsid w:val="00906899"/>
    <w:rsid w:val="00926581"/>
    <w:rsid w:val="00964791"/>
    <w:rsid w:val="00973E97"/>
    <w:rsid w:val="00977938"/>
    <w:rsid w:val="0098125A"/>
    <w:rsid w:val="00992757"/>
    <w:rsid w:val="009A39D9"/>
    <w:rsid w:val="009E4EAF"/>
    <w:rsid w:val="00A0612C"/>
    <w:rsid w:val="00A34A90"/>
    <w:rsid w:val="00A36905"/>
    <w:rsid w:val="00A75551"/>
    <w:rsid w:val="00A81253"/>
    <w:rsid w:val="00A874D6"/>
    <w:rsid w:val="00A96F3A"/>
    <w:rsid w:val="00AA2B58"/>
    <w:rsid w:val="00AA32D2"/>
    <w:rsid w:val="00AA434F"/>
    <w:rsid w:val="00AA45D2"/>
    <w:rsid w:val="00AB2A22"/>
    <w:rsid w:val="00AB40A7"/>
    <w:rsid w:val="00AC0979"/>
    <w:rsid w:val="00AC0A63"/>
    <w:rsid w:val="00AF28B1"/>
    <w:rsid w:val="00B1290C"/>
    <w:rsid w:val="00B14D83"/>
    <w:rsid w:val="00B2561A"/>
    <w:rsid w:val="00B268BA"/>
    <w:rsid w:val="00B34749"/>
    <w:rsid w:val="00B52781"/>
    <w:rsid w:val="00B70322"/>
    <w:rsid w:val="00BB6428"/>
    <w:rsid w:val="00BF7A62"/>
    <w:rsid w:val="00C13093"/>
    <w:rsid w:val="00C337C9"/>
    <w:rsid w:val="00C34E73"/>
    <w:rsid w:val="00C60427"/>
    <w:rsid w:val="00C64949"/>
    <w:rsid w:val="00C87516"/>
    <w:rsid w:val="00C949C7"/>
    <w:rsid w:val="00CA1B6F"/>
    <w:rsid w:val="00CB0CC9"/>
    <w:rsid w:val="00CE1A16"/>
    <w:rsid w:val="00CE560C"/>
    <w:rsid w:val="00D13044"/>
    <w:rsid w:val="00D20175"/>
    <w:rsid w:val="00D32109"/>
    <w:rsid w:val="00D47B28"/>
    <w:rsid w:val="00D62E41"/>
    <w:rsid w:val="00D76221"/>
    <w:rsid w:val="00D80860"/>
    <w:rsid w:val="00D9421B"/>
    <w:rsid w:val="00D9483C"/>
    <w:rsid w:val="00DA17CB"/>
    <w:rsid w:val="00DE037B"/>
    <w:rsid w:val="00DE2916"/>
    <w:rsid w:val="00DF1153"/>
    <w:rsid w:val="00DF6F44"/>
    <w:rsid w:val="00E00A33"/>
    <w:rsid w:val="00E00B15"/>
    <w:rsid w:val="00E01FF0"/>
    <w:rsid w:val="00E10023"/>
    <w:rsid w:val="00E1414B"/>
    <w:rsid w:val="00E17588"/>
    <w:rsid w:val="00E2138E"/>
    <w:rsid w:val="00E21B43"/>
    <w:rsid w:val="00E27653"/>
    <w:rsid w:val="00E45CF2"/>
    <w:rsid w:val="00E579A3"/>
    <w:rsid w:val="00E9274D"/>
    <w:rsid w:val="00E92C6E"/>
    <w:rsid w:val="00E97E8E"/>
    <w:rsid w:val="00EB3F56"/>
    <w:rsid w:val="00EC11CB"/>
    <w:rsid w:val="00EC4439"/>
    <w:rsid w:val="00ED1E8E"/>
    <w:rsid w:val="00EE34E7"/>
    <w:rsid w:val="00EF1EC5"/>
    <w:rsid w:val="00F01039"/>
    <w:rsid w:val="00F05A95"/>
    <w:rsid w:val="00F26C72"/>
    <w:rsid w:val="00F36000"/>
    <w:rsid w:val="00F37011"/>
    <w:rsid w:val="00F43599"/>
    <w:rsid w:val="00F5072F"/>
    <w:rsid w:val="00F50785"/>
    <w:rsid w:val="00F51210"/>
    <w:rsid w:val="00F561D6"/>
    <w:rsid w:val="00F83C6F"/>
    <w:rsid w:val="00F92F42"/>
    <w:rsid w:val="00FA2886"/>
    <w:rsid w:val="00FA5014"/>
    <w:rsid w:val="00FA6967"/>
    <w:rsid w:val="00FE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039"/>
    <w:pPr>
      <w:spacing w:after="0"/>
    </w:pPr>
    <w:rPr>
      <w:sz w:val="20"/>
    </w:rPr>
  </w:style>
  <w:style w:type="paragraph" w:styleId="Heading2">
    <w:name w:val="heading 2"/>
    <w:basedOn w:val="Normal"/>
    <w:link w:val="Heading2Char"/>
    <w:uiPriority w:val="9"/>
    <w:qFormat/>
    <w:rsid w:val="00AC0979"/>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979"/>
    <w:rPr>
      <w:rFonts w:eastAsia="Times New Roman"/>
      <w:b/>
      <w:bCs/>
      <w:sz w:val="36"/>
      <w:szCs w:val="36"/>
    </w:rPr>
  </w:style>
  <w:style w:type="paragraph" w:styleId="NormalWeb">
    <w:name w:val="Normal (Web)"/>
    <w:basedOn w:val="Normal"/>
    <w:uiPriority w:val="99"/>
    <w:semiHidden/>
    <w:unhideWhenUsed/>
    <w:rsid w:val="00AC0979"/>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AC0979"/>
    <w:rPr>
      <w:b/>
      <w:bCs/>
    </w:rPr>
  </w:style>
  <w:style w:type="paragraph" w:customStyle="1" w:styleId="rtejustify">
    <w:name w:val="rtejustify"/>
    <w:basedOn w:val="Normal"/>
    <w:rsid w:val="00AC0979"/>
    <w:pPr>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DefaultParagraphFont"/>
    <w:rsid w:val="00AC0979"/>
  </w:style>
  <w:style w:type="character" w:styleId="Emphasis">
    <w:name w:val="Emphasis"/>
    <w:basedOn w:val="DefaultParagraphFont"/>
    <w:uiPriority w:val="20"/>
    <w:qFormat/>
    <w:rsid w:val="00AC0979"/>
    <w:rPr>
      <w:i/>
      <w:iCs/>
    </w:rPr>
  </w:style>
  <w:style w:type="character" w:styleId="Hyperlink">
    <w:name w:val="Hyperlink"/>
    <w:basedOn w:val="DefaultParagraphFont"/>
    <w:uiPriority w:val="99"/>
    <w:unhideWhenUsed/>
    <w:rsid w:val="00AC0979"/>
    <w:rPr>
      <w:color w:val="0000FF"/>
      <w:u w:val="single"/>
    </w:rPr>
  </w:style>
  <w:style w:type="paragraph" w:customStyle="1" w:styleId="CharCharCharCharCharChar">
    <w:name w:val="Char Char Char Char Char Char"/>
    <w:basedOn w:val="Normal"/>
    <w:rsid w:val="00014FAB"/>
    <w:pPr>
      <w:adjustRightInd w:val="0"/>
      <w:spacing w:before="160" w:after="160" w:line="240" w:lineRule="atLeast"/>
      <w:ind w:left="1701" w:firstLine="0"/>
      <w:jc w:val="left"/>
    </w:pPr>
    <w:rPr>
      <w:rFonts w:eastAsia="Times New Roman" w:cs="Arial"/>
      <w:kern w:val="2"/>
      <w:sz w:val="24"/>
      <w:szCs w:val="24"/>
      <w:lang w:eastAsia="zh-CN"/>
    </w:rPr>
  </w:style>
  <w:style w:type="paragraph" w:styleId="ListParagraph">
    <w:name w:val="List Paragraph"/>
    <w:basedOn w:val="Normal"/>
    <w:uiPriority w:val="34"/>
    <w:qFormat/>
    <w:rsid w:val="00D13044"/>
    <w:pPr>
      <w:ind w:left="720"/>
      <w:contextualSpacing/>
    </w:pPr>
  </w:style>
  <w:style w:type="paragraph" w:styleId="BalloonText">
    <w:name w:val="Balloon Text"/>
    <w:basedOn w:val="Normal"/>
    <w:link w:val="BalloonTextChar"/>
    <w:uiPriority w:val="99"/>
    <w:semiHidden/>
    <w:unhideWhenUsed/>
    <w:rsid w:val="00435F6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67"/>
    <w:rPr>
      <w:rFonts w:ascii="Tahoma" w:hAnsi="Tahoma" w:cs="Tahoma"/>
      <w:sz w:val="16"/>
      <w:szCs w:val="16"/>
    </w:rPr>
  </w:style>
  <w:style w:type="paragraph" w:styleId="Header">
    <w:name w:val="header"/>
    <w:basedOn w:val="Normal"/>
    <w:link w:val="HeaderChar"/>
    <w:uiPriority w:val="99"/>
    <w:unhideWhenUsed/>
    <w:rsid w:val="00246A6A"/>
    <w:pPr>
      <w:tabs>
        <w:tab w:val="center" w:pos="4680"/>
        <w:tab w:val="right" w:pos="9360"/>
      </w:tabs>
      <w:spacing w:before="0"/>
    </w:pPr>
  </w:style>
  <w:style w:type="character" w:customStyle="1" w:styleId="HeaderChar">
    <w:name w:val="Header Char"/>
    <w:basedOn w:val="DefaultParagraphFont"/>
    <w:link w:val="Header"/>
    <w:uiPriority w:val="99"/>
    <w:rsid w:val="00246A6A"/>
    <w:rPr>
      <w:sz w:val="20"/>
    </w:rPr>
  </w:style>
  <w:style w:type="paragraph" w:styleId="Footer">
    <w:name w:val="footer"/>
    <w:basedOn w:val="Normal"/>
    <w:link w:val="FooterChar"/>
    <w:uiPriority w:val="99"/>
    <w:unhideWhenUsed/>
    <w:rsid w:val="00246A6A"/>
    <w:pPr>
      <w:tabs>
        <w:tab w:val="center" w:pos="4680"/>
        <w:tab w:val="right" w:pos="9360"/>
      </w:tabs>
      <w:spacing w:before="0"/>
    </w:pPr>
  </w:style>
  <w:style w:type="character" w:customStyle="1" w:styleId="FooterChar">
    <w:name w:val="Footer Char"/>
    <w:basedOn w:val="DefaultParagraphFont"/>
    <w:link w:val="Footer"/>
    <w:uiPriority w:val="99"/>
    <w:rsid w:val="00246A6A"/>
    <w:rPr>
      <w:sz w:val="20"/>
    </w:rPr>
  </w:style>
  <w:style w:type="character" w:customStyle="1" w:styleId="fontstyle01">
    <w:name w:val="fontstyle01"/>
    <w:rsid w:val="00635EA5"/>
  </w:style>
  <w:style w:type="character" w:customStyle="1" w:styleId="fontstyle21">
    <w:name w:val="fontstyle21"/>
    <w:rsid w:val="00635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sz w:val="20"/>
    </w:rPr>
  </w:style>
  <w:style w:type="paragraph" w:styleId="Heading2">
    <w:name w:val="heading 2"/>
    <w:basedOn w:val="Normal"/>
    <w:link w:val="Heading2Char"/>
    <w:uiPriority w:val="9"/>
    <w:qFormat/>
    <w:rsid w:val="00AC0979"/>
    <w:pPr>
      <w:spacing w:before="100" w:beforeAutospacing="1" w:after="100" w:afterAutospacing="1"/>
      <w:ind w:firstLine="0"/>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979"/>
    <w:rPr>
      <w:rFonts w:eastAsia="Times New Roman"/>
      <w:b/>
      <w:bCs/>
      <w:sz w:val="36"/>
      <w:szCs w:val="36"/>
    </w:rPr>
  </w:style>
  <w:style w:type="paragraph" w:styleId="NormalWeb">
    <w:name w:val="Normal (Web)"/>
    <w:basedOn w:val="Normal"/>
    <w:uiPriority w:val="99"/>
    <w:semiHidden/>
    <w:unhideWhenUsed/>
    <w:rsid w:val="00AC0979"/>
    <w:pPr>
      <w:spacing w:before="100" w:beforeAutospacing="1" w:after="100" w:afterAutospacing="1"/>
      <w:ind w:firstLine="0"/>
      <w:jc w:val="left"/>
    </w:pPr>
    <w:rPr>
      <w:rFonts w:eastAsia="Times New Roman"/>
      <w:sz w:val="24"/>
      <w:szCs w:val="24"/>
    </w:rPr>
  </w:style>
  <w:style w:type="character" w:styleId="Strong">
    <w:name w:val="Strong"/>
    <w:basedOn w:val="DefaultParagraphFont"/>
    <w:uiPriority w:val="22"/>
    <w:qFormat/>
    <w:rsid w:val="00AC0979"/>
    <w:rPr>
      <w:b/>
      <w:bCs/>
    </w:rPr>
  </w:style>
  <w:style w:type="paragraph" w:customStyle="1" w:styleId="rtejustify">
    <w:name w:val="rtejustify"/>
    <w:basedOn w:val="Normal"/>
    <w:rsid w:val="00AC0979"/>
    <w:pPr>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DefaultParagraphFont"/>
    <w:rsid w:val="00AC0979"/>
  </w:style>
  <w:style w:type="character" w:styleId="Emphasis">
    <w:name w:val="Emphasis"/>
    <w:basedOn w:val="DefaultParagraphFont"/>
    <w:uiPriority w:val="20"/>
    <w:qFormat/>
    <w:rsid w:val="00AC0979"/>
    <w:rPr>
      <w:i/>
      <w:iCs/>
    </w:rPr>
  </w:style>
  <w:style w:type="character" w:styleId="Hyperlink">
    <w:name w:val="Hyperlink"/>
    <w:basedOn w:val="DefaultParagraphFont"/>
    <w:uiPriority w:val="99"/>
    <w:semiHidden/>
    <w:unhideWhenUsed/>
    <w:rsid w:val="00AC0979"/>
    <w:rPr>
      <w:color w:val="0000FF"/>
      <w:u w:val="single"/>
    </w:rPr>
  </w:style>
  <w:style w:type="paragraph" w:customStyle="1" w:styleId="CharCharCharCharCharChar">
    <w:name w:val="Char Char Char Char Char Char"/>
    <w:basedOn w:val="Normal"/>
    <w:rsid w:val="00014FAB"/>
    <w:pPr>
      <w:adjustRightInd w:val="0"/>
      <w:spacing w:before="160" w:after="160" w:line="240" w:lineRule="atLeast"/>
      <w:ind w:left="1701" w:firstLine="0"/>
      <w:jc w:val="left"/>
    </w:pPr>
    <w:rPr>
      <w:rFonts w:eastAsia="Times New Roman"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224">
      <w:bodyDiv w:val="1"/>
      <w:marLeft w:val="0"/>
      <w:marRight w:val="0"/>
      <w:marTop w:val="0"/>
      <w:marBottom w:val="0"/>
      <w:divBdr>
        <w:top w:val="none" w:sz="0" w:space="0" w:color="auto"/>
        <w:left w:val="none" w:sz="0" w:space="0" w:color="auto"/>
        <w:bottom w:val="none" w:sz="0" w:space="0" w:color="auto"/>
        <w:right w:val="none" w:sz="0" w:space="0" w:color="auto"/>
      </w:divBdr>
    </w:div>
    <w:div w:id="83694992">
      <w:bodyDiv w:val="1"/>
      <w:marLeft w:val="0"/>
      <w:marRight w:val="0"/>
      <w:marTop w:val="0"/>
      <w:marBottom w:val="0"/>
      <w:divBdr>
        <w:top w:val="none" w:sz="0" w:space="0" w:color="auto"/>
        <w:left w:val="none" w:sz="0" w:space="0" w:color="auto"/>
        <w:bottom w:val="none" w:sz="0" w:space="0" w:color="auto"/>
        <w:right w:val="none" w:sz="0" w:space="0" w:color="auto"/>
      </w:divBdr>
    </w:div>
    <w:div w:id="1841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re.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0A10-9CFB-4463-A4F7-71146B03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TNMT-PC</dc:creator>
  <cp:keywords/>
  <dc:description/>
  <cp:lastModifiedBy>ismail - [2010]</cp:lastModifiedBy>
  <cp:revision>99</cp:revision>
  <cp:lastPrinted>2022-05-17T01:43:00Z</cp:lastPrinted>
  <dcterms:created xsi:type="dcterms:W3CDTF">2015-06-01T08:13:00Z</dcterms:created>
  <dcterms:modified xsi:type="dcterms:W3CDTF">2022-05-17T03:29:00Z</dcterms:modified>
</cp:coreProperties>
</file>