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9" w:type="dxa"/>
        <w:jc w:val="center"/>
        <w:tblLook w:val="01E0" w:firstRow="1" w:lastRow="1" w:firstColumn="1" w:lastColumn="1" w:noHBand="0" w:noVBand="0"/>
      </w:tblPr>
      <w:tblGrid>
        <w:gridCol w:w="3348"/>
        <w:gridCol w:w="5801"/>
      </w:tblGrid>
      <w:tr w:rsidR="00C80385" w:rsidRPr="004A5693" w:rsidTr="00AB7B03">
        <w:trPr>
          <w:jc w:val="center"/>
        </w:trPr>
        <w:tc>
          <w:tcPr>
            <w:tcW w:w="3348" w:type="dxa"/>
            <w:shd w:val="clear" w:color="auto" w:fill="auto"/>
          </w:tcPr>
          <w:p w:rsidR="00C80385" w:rsidRPr="002160AB" w:rsidRDefault="00C80385" w:rsidP="00AB7B03">
            <w:pPr>
              <w:spacing w:after="0" w:line="240" w:lineRule="auto"/>
              <w:jc w:val="center"/>
              <w:rPr>
                <w:rFonts w:ascii="Times New Roman" w:eastAsia="Times New Roman" w:hAnsi="Times New Roman"/>
                <w:b/>
                <w:bCs/>
                <w:sz w:val="26"/>
                <w:szCs w:val="28"/>
              </w:rPr>
            </w:pPr>
            <w:r w:rsidRPr="002160AB">
              <w:rPr>
                <w:rFonts w:ascii="Times New Roman" w:eastAsia="Times New Roman" w:hAnsi="Times New Roman"/>
                <w:b/>
                <w:bCs/>
                <w:sz w:val="26"/>
                <w:szCs w:val="28"/>
              </w:rPr>
              <w:t>UỶ BAN NHÂN DÂN</w:t>
            </w:r>
          </w:p>
          <w:p w:rsidR="00C80385" w:rsidRPr="002160AB" w:rsidRDefault="00C80385" w:rsidP="00AB7B03">
            <w:pPr>
              <w:spacing w:after="0" w:line="240" w:lineRule="auto"/>
              <w:jc w:val="center"/>
              <w:rPr>
                <w:rFonts w:ascii="Times New Roman" w:eastAsia="Times New Roman" w:hAnsi="Times New Roman"/>
                <w:b/>
                <w:bCs/>
                <w:sz w:val="26"/>
                <w:szCs w:val="28"/>
              </w:rPr>
            </w:pPr>
            <w:r w:rsidRPr="002160AB">
              <w:rPr>
                <w:rFonts w:ascii="Times New Roman" w:eastAsia="Times New Roman" w:hAnsi="Times New Roman"/>
                <w:b/>
                <w:bCs/>
                <w:sz w:val="26"/>
                <w:szCs w:val="28"/>
              </w:rPr>
              <w:t>HUYỆN GIA BÌNH</w:t>
            </w:r>
          </w:p>
          <w:p w:rsidR="00C80385" w:rsidRPr="002160AB" w:rsidRDefault="00C80385" w:rsidP="00AB7B03">
            <w:pPr>
              <w:spacing w:after="0" w:line="240" w:lineRule="auto"/>
              <w:jc w:val="center"/>
              <w:rPr>
                <w:rFonts w:ascii="Times New Roman" w:eastAsia="Times New Roman" w:hAnsi="Times New Roman"/>
                <w:b/>
                <w:sz w:val="30"/>
                <w:szCs w:val="28"/>
              </w:rPr>
            </w:pPr>
            <w:r w:rsidRPr="002160AB">
              <w:rPr>
                <w:rFonts w:ascii="Times New Roman" w:eastAsia="Times New Roman" w:hAnsi="Times New Roman"/>
                <w:b/>
                <w:noProof/>
                <w:sz w:val="30"/>
                <w:szCs w:val="28"/>
              </w:rPr>
              <mc:AlternateContent>
                <mc:Choice Requires="wps">
                  <w:drawing>
                    <wp:anchor distT="0" distB="0" distL="114300" distR="114300" simplePos="0" relativeHeight="251660288" behindDoc="0" locked="0" layoutInCell="1" allowOverlap="1" wp14:anchorId="5DD9524B" wp14:editId="7536EB6C">
                      <wp:simplePos x="0" y="0"/>
                      <wp:positionH relativeFrom="column">
                        <wp:posOffset>313055</wp:posOffset>
                      </wp:positionH>
                      <wp:positionV relativeFrom="paragraph">
                        <wp:posOffset>44119</wp:posOffset>
                      </wp:positionV>
                      <wp:extent cx="1359425" cy="359"/>
                      <wp:effectExtent l="0" t="0" r="317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9425" cy="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D3749D" id="Straight Connector 1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3.45pt" to="131.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"/>
                  </w:pict>
                </mc:Fallback>
              </mc:AlternateContent>
            </w:r>
          </w:p>
          <w:p w:rsidR="00C80385" w:rsidRPr="002160AB" w:rsidRDefault="00C80385" w:rsidP="005014EE">
            <w:pPr>
              <w:spacing w:after="0" w:line="240" w:lineRule="auto"/>
              <w:jc w:val="center"/>
              <w:rPr>
                <w:rFonts w:ascii="Times New Roman" w:eastAsia="Times New Roman" w:hAnsi="Times New Roman"/>
                <w:sz w:val="28"/>
                <w:szCs w:val="28"/>
              </w:rPr>
            </w:pPr>
            <w:r w:rsidRPr="002160AB">
              <w:rPr>
                <w:rFonts w:ascii="Times New Roman" w:eastAsia="Times New Roman" w:hAnsi="Times New Roman"/>
                <w:sz w:val="28"/>
                <w:szCs w:val="28"/>
              </w:rPr>
              <w:t xml:space="preserve">Số: </w:t>
            </w:r>
            <w:r w:rsidR="005014EE">
              <w:rPr>
                <w:rFonts w:ascii="Times New Roman" w:eastAsia="Times New Roman" w:hAnsi="Times New Roman"/>
                <w:sz w:val="28"/>
                <w:szCs w:val="28"/>
              </w:rPr>
              <w:t>195</w:t>
            </w:r>
            <w:r w:rsidRPr="002160AB">
              <w:rPr>
                <w:rFonts w:ascii="Times New Roman" w:eastAsia="Times New Roman" w:hAnsi="Times New Roman"/>
                <w:sz w:val="28"/>
                <w:szCs w:val="28"/>
              </w:rPr>
              <w:t>/TrT-UBND</w:t>
            </w:r>
          </w:p>
        </w:tc>
        <w:tc>
          <w:tcPr>
            <w:tcW w:w="5801" w:type="dxa"/>
            <w:shd w:val="clear" w:color="auto" w:fill="auto"/>
          </w:tcPr>
          <w:p w:rsidR="00C80385" w:rsidRPr="004A5693" w:rsidRDefault="00C80385" w:rsidP="00AB7B03">
            <w:pPr>
              <w:spacing w:after="0" w:line="240" w:lineRule="auto"/>
              <w:rPr>
                <w:rFonts w:ascii="Times New Roman" w:eastAsia="Times New Roman" w:hAnsi="Times New Roman"/>
                <w:b/>
                <w:bCs/>
                <w:sz w:val="26"/>
                <w:szCs w:val="28"/>
              </w:rPr>
            </w:pPr>
            <w:r w:rsidRPr="004A5693">
              <w:rPr>
                <w:rFonts w:ascii="Times New Roman" w:eastAsia="Times New Roman" w:hAnsi="Times New Roman"/>
                <w:b/>
                <w:bCs/>
                <w:sz w:val="26"/>
                <w:szCs w:val="28"/>
              </w:rPr>
              <w:t>CỘNG HOÀ XÃ HỘI CHỦ NGHĨA VIỆT NAM</w:t>
            </w:r>
          </w:p>
          <w:p w:rsidR="00C80385" w:rsidRPr="004A5693" w:rsidRDefault="00C80385" w:rsidP="00AB7B03">
            <w:pPr>
              <w:spacing w:after="0" w:line="240" w:lineRule="auto"/>
              <w:jc w:val="center"/>
              <w:rPr>
                <w:rFonts w:ascii="Times New Roman" w:eastAsia="Times New Roman" w:hAnsi="Times New Roman"/>
                <w:b/>
                <w:bCs/>
                <w:sz w:val="28"/>
                <w:szCs w:val="28"/>
              </w:rPr>
            </w:pPr>
            <w:r w:rsidRPr="004A5693">
              <w:rPr>
                <w:rFonts w:ascii="Times New Roman" w:eastAsia="Times New Roman" w:hAnsi="Times New Roman"/>
                <w:b/>
                <w:bCs/>
                <w:sz w:val="28"/>
                <w:szCs w:val="28"/>
              </w:rPr>
              <w:t>Độc lập - Tự do - Hạnh phúc</w:t>
            </w:r>
          </w:p>
          <w:p w:rsidR="00C80385" w:rsidRPr="004A5693" w:rsidRDefault="00C80385" w:rsidP="00AB7B03">
            <w:pPr>
              <w:spacing w:after="0" w:line="240" w:lineRule="auto"/>
              <w:jc w:val="center"/>
              <w:rPr>
                <w:rFonts w:ascii="Times New Roman" w:eastAsia="Times New Roman" w:hAnsi="Times New Roman"/>
                <w:i/>
                <w:iCs/>
                <w:sz w:val="28"/>
                <w:szCs w:val="28"/>
              </w:rPr>
            </w:pPr>
            <w:r w:rsidRPr="004A5693">
              <w:rPr>
                <w:rFonts w:ascii="Times New Roman" w:eastAsia="Times New Roman" w:hAnsi="Times New Roman"/>
                <w:i/>
                <w:iCs/>
                <w:noProof/>
                <w:sz w:val="28"/>
                <w:szCs w:val="28"/>
              </w:rPr>
              <mc:AlternateContent>
                <mc:Choice Requires="wps">
                  <w:drawing>
                    <wp:anchor distT="0" distB="0" distL="114300" distR="114300" simplePos="0" relativeHeight="251659264" behindDoc="0" locked="0" layoutInCell="1" allowOverlap="1" wp14:anchorId="56F288D1" wp14:editId="31779A0F">
                      <wp:simplePos x="0" y="0"/>
                      <wp:positionH relativeFrom="column">
                        <wp:posOffset>694690</wp:posOffset>
                      </wp:positionH>
                      <wp:positionV relativeFrom="paragraph">
                        <wp:posOffset>57785</wp:posOffset>
                      </wp:positionV>
                      <wp:extent cx="2171700" cy="0"/>
                      <wp:effectExtent l="10795" t="10160" r="8255"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DE5433"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4.55pt" to="225.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6MHQIAADg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"/>
                  </w:pict>
                </mc:Fallback>
              </mc:AlternateContent>
            </w:r>
          </w:p>
          <w:p w:rsidR="00C80385" w:rsidRPr="004A5693" w:rsidRDefault="00C80385" w:rsidP="00AC6147">
            <w:pPr>
              <w:spacing w:after="0" w:line="240" w:lineRule="auto"/>
              <w:jc w:val="center"/>
              <w:rPr>
                <w:rFonts w:ascii="Times New Roman" w:eastAsia="Times New Roman" w:hAnsi="Times New Roman"/>
                <w:sz w:val="28"/>
                <w:szCs w:val="28"/>
              </w:rPr>
            </w:pPr>
            <w:r w:rsidRPr="004A5693">
              <w:rPr>
                <w:rFonts w:ascii="Times New Roman" w:eastAsia="Times New Roman" w:hAnsi="Times New Roman"/>
                <w:i/>
                <w:iCs/>
                <w:sz w:val="28"/>
                <w:szCs w:val="28"/>
              </w:rPr>
              <w:t xml:space="preserve">Gia Bình, ngày </w:t>
            </w:r>
            <w:r w:rsidR="00AC6147">
              <w:rPr>
                <w:rFonts w:ascii="Times New Roman" w:eastAsia="Times New Roman" w:hAnsi="Times New Roman"/>
                <w:i/>
                <w:iCs/>
                <w:sz w:val="28"/>
                <w:szCs w:val="28"/>
              </w:rPr>
              <w:t>29</w:t>
            </w:r>
            <w:r>
              <w:rPr>
                <w:rFonts w:ascii="Times New Roman" w:eastAsia="Times New Roman" w:hAnsi="Times New Roman"/>
                <w:i/>
                <w:iCs/>
                <w:sz w:val="28"/>
                <w:szCs w:val="28"/>
              </w:rPr>
              <w:t xml:space="preserve"> </w:t>
            </w:r>
            <w:r w:rsidRPr="004A5693">
              <w:rPr>
                <w:rFonts w:ascii="Times New Roman" w:eastAsia="Times New Roman" w:hAnsi="Times New Roman"/>
                <w:i/>
                <w:iCs/>
                <w:sz w:val="28"/>
                <w:szCs w:val="28"/>
              </w:rPr>
              <w:t xml:space="preserve">tháng </w:t>
            </w:r>
            <w:r w:rsidR="00F535A8">
              <w:rPr>
                <w:rFonts w:ascii="Times New Roman" w:eastAsia="Times New Roman" w:hAnsi="Times New Roman"/>
                <w:i/>
                <w:iCs/>
                <w:sz w:val="28"/>
                <w:szCs w:val="28"/>
              </w:rPr>
              <w:t>1</w:t>
            </w:r>
            <w:r w:rsidR="0065677A">
              <w:rPr>
                <w:rFonts w:ascii="Times New Roman" w:eastAsia="Times New Roman" w:hAnsi="Times New Roman"/>
                <w:i/>
                <w:iCs/>
                <w:sz w:val="28"/>
                <w:szCs w:val="28"/>
              </w:rPr>
              <w:t>1</w:t>
            </w:r>
            <w:r w:rsidRPr="004A5693">
              <w:rPr>
                <w:rFonts w:ascii="Times New Roman" w:eastAsia="Times New Roman" w:hAnsi="Times New Roman"/>
                <w:i/>
                <w:iCs/>
                <w:sz w:val="28"/>
                <w:szCs w:val="28"/>
              </w:rPr>
              <w:t xml:space="preserve"> năm 20</w:t>
            </w:r>
            <w:r>
              <w:rPr>
                <w:rFonts w:ascii="Times New Roman" w:eastAsia="Times New Roman" w:hAnsi="Times New Roman"/>
                <w:i/>
                <w:iCs/>
                <w:sz w:val="28"/>
                <w:szCs w:val="28"/>
              </w:rPr>
              <w:t>2</w:t>
            </w:r>
            <w:r w:rsidR="00364A7C">
              <w:rPr>
                <w:rFonts w:ascii="Times New Roman" w:eastAsia="Times New Roman" w:hAnsi="Times New Roman"/>
                <w:i/>
                <w:iCs/>
                <w:sz w:val="28"/>
                <w:szCs w:val="28"/>
              </w:rPr>
              <w:t>2</w:t>
            </w:r>
          </w:p>
        </w:tc>
      </w:tr>
    </w:tbl>
    <w:p w:rsidR="00C80385" w:rsidRPr="009B4DAA" w:rsidRDefault="00C80385" w:rsidP="00C80385">
      <w:pPr>
        <w:spacing w:after="0" w:line="312" w:lineRule="auto"/>
        <w:jc w:val="center"/>
        <w:rPr>
          <w:rFonts w:ascii="Times New Roman" w:eastAsia="Times New Roman" w:hAnsi="Times New Roman"/>
          <w:sz w:val="28"/>
          <w:szCs w:val="28"/>
        </w:rPr>
      </w:pPr>
    </w:p>
    <w:p w:rsidR="00C80385" w:rsidRPr="00F3171A" w:rsidRDefault="00C80385" w:rsidP="00C80385">
      <w:pPr>
        <w:spacing w:after="0" w:line="312" w:lineRule="auto"/>
        <w:jc w:val="center"/>
        <w:outlineLvl w:val="0"/>
        <w:rPr>
          <w:rFonts w:ascii="Times New Roman" w:eastAsia="Times New Roman" w:hAnsi="Times New Roman"/>
          <w:b/>
          <w:bCs/>
          <w:sz w:val="32"/>
          <w:szCs w:val="28"/>
        </w:rPr>
      </w:pPr>
      <w:r w:rsidRPr="00F3171A">
        <w:rPr>
          <w:rFonts w:ascii="Times New Roman" w:eastAsia="Times New Roman" w:hAnsi="Times New Roman"/>
          <w:b/>
          <w:bCs/>
          <w:sz w:val="32"/>
          <w:szCs w:val="28"/>
        </w:rPr>
        <w:t>TRIỆU TẬP HỌP</w:t>
      </w:r>
    </w:p>
    <w:p w:rsidR="00C80385" w:rsidRPr="009B4DAA" w:rsidRDefault="00C80385" w:rsidP="00C80385">
      <w:pPr>
        <w:spacing w:after="120" w:line="240" w:lineRule="auto"/>
        <w:jc w:val="center"/>
        <w:outlineLvl w:val="0"/>
        <w:rPr>
          <w:rFonts w:ascii="Times New Roman" w:eastAsia="Times New Roman" w:hAnsi="Times New Roman"/>
          <w:bCs/>
          <w:sz w:val="16"/>
          <w:szCs w:val="28"/>
        </w:rPr>
      </w:pPr>
    </w:p>
    <w:p w:rsidR="00C80385" w:rsidRPr="004A5693" w:rsidRDefault="00C80385" w:rsidP="00C80385">
      <w:pPr>
        <w:spacing w:after="120" w:line="240" w:lineRule="auto"/>
        <w:jc w:val="center"/>
        <w:outlineLvl w:val="0"/>
        <w:rPr>
          <w:rFonts w:ascii="Times New Roman" w:eastAsia="Times New Roman" w:hAnsi="Times New Roman"/>
          <w:bCs/>
          <w:sz w:val="28"/>
          <w:szCs w:val="28"/>
        </w:rPr>
      </w:pPr>
      <w:r>
        <w:rPr>
          <w:rFonts w:ascii="Times New Roman" w:eastAsia="Times New Roman" w:hAnsi="Times New Roman"/>
          <w:bCs/>
          <w:sz w:val="28"/>
          <w:szCs w:val="28"/>
        </w:rPr>
        <w:t>K</w:t>
      </w:r>
      <w:r w:rsidRPr="004A5693">
        <w:rPr>
          <w:rFonts w:ascii="Times New Roman" w:eastAsia="Times New Roman" w:hAnsi="Times New Roman"/>
          <w:bCs/>
          <w:sz w:val="28"/>
          <w:szCs w:val="28"/>
        </w:rPr>
        <w:t xml:space="preserve">ính gửi: Các đồng </w:t>
      </w:r>
      <w:r w:rsidRPr="008C6F41">
        <w:rPr>
          <w:rFonts w:ascii="Times New Roman" w:eastAsia="Times New Roman" w:hAnsi="Times New Roman"/>
          <w:bCs/>
          <w:sz w:val="28"/>
          <w:szCs w:val="28"/>
        </w:rPr>
        <w:t>chí</w:t>
      </w:r>
      <w:r w:rsidRPr="004A5693">
        <w:rPr>
          <w:rFonts w:ascii="Times New Roman" w:eastAsia="Times New Roman" w:hAnsi="Times New Roman"/>
          <w:bCs/>
          <w:sz w:val="28"/>
          <w:szCs w:val="28"/>
        </w:rPr>
        <w:t xml:space="preserve"> Ủy viên UBND huyện</w:t>
      </w:r>
      <w:r>
        <w:rPr>
          <w:rFonts w:ascii="Times New Roman" w:eastAsia="Times New Roman" w:hAnsi="Times New Roman"/>
          <w:bCs/>
          <w:sz w:val="28"/>
          <w:szCs w:val="28"/>
        </w:rPr>
        <w:t>.</w:t>
      </w:r>
    </w:p>
    <w:p w:rsidR="00C80385" w:rsidRPr="00B50603" w:rsidRDefault="00C80385" w:rsidP="00C80385">
      <w:pPr>
        <w:spacing w:before="120" w:after="0" w:line="240" w:lineRule="auto"/>
        <w:ind w:firstLine="720"/>
        <w:jc w:val="center"/>
        <w:rPr>
          <w:rFonts w:ascii="Times New Roman" w:hAnsi="Times New Roman"/>
          <w:sz w:val="20"/>
          <w:szCs w:val="28"/>
        </w:rPr>
      </w:pPr>
    </w:p>
    <w:p w:rsidR="00C80385" w:rsidRPr="00C20F24" w:rsidRDefault="00C80385" w:rsidP="00C80385">
      <w:pPr>
        <w:spacing w:before="120" w:after="0" w:line="240" w:lineRule="auto"/>
        <w:ind w:firstLine="720"/>
        <w:jc w:val="both"/>
        <w:rPr>
          <w:rFonts w:ascii="Times New Roman" w:hAnsi="Times New Roman"/>
          <w:sz w:val="2"/>
          <w:szCs w:val="28"/>
        </w:rPr>
      </w:pPr>
    </w:p>
    <w:p w:rsidR="00C80385" w:rsidRPr="00D131A1" w:rsidRDefault="00C80385" w:rsidP="002811BA">
      <w:pPr>
        <w:spacing w:before="60" w:after="0" w:line="240" w:lineRule="auto"/>
        <w:ind w:firstLine="720"/>
        <w:jc w:val="both"/>
        <w:rPr>
          <w:rFonts w:ascii="Times New Roman" w:hAnsi="Times New Roman"/>
          <w:sz w:val="28"/>
          <w:szCs w:val="28"/>
        </w:rPr>
      </w:pPr>
      <w:r w:rsidRPr="00D131A1">
        <w:rPr>
          <w:rFonts w:ascii="Times New Roman" w:hAnsi="Times New Roman"/>
          <w:sz w:val="28"/>
          <w:szCs w:val="28"/>
        </w:rPr>
        <w:t xml:space="preserve">Thực hiện chương trình công tác tháng </w:t>
      </w:r>
      <w:r w:rsidR="00F535A8">
        <w:rPr>
          <w:rFonts w:ascii="Times New Roman" w:hAnsi="Times New Roman"/>
          <w:sz w:val="28"/>
          <w:szCs w:val="28"/>
        </w:rPr>
        <w:t>1</w:t>
      </w:r>
      <w:r w:rsidR="00AC6147">
        <w:rPr>
          <w:rFonts w:ascii="Times New Roman" w:hAnsi="Times New Roman"/>
          <w:sz w:val="28"/>
          <w:szCs w:val="28"/>
        </w:rPr>
        <w:t>2</w:t>
      </w:r>
      <w:r w:rsidRPr="00D131A1">
        <w:rPr>
          <w:rFonts w:ascii="Times New Roman" w:hAnsi="Times New Roman"/>
          <w:sz w:val="28"/>
          <w:szCs w:val="28"/>
        </w:rPr>
        <w:t>/20</w:t>
      </w:r>
      <w:r>
        <w:rPr>
          <w:rFonts w:ascii="Times New Roman" w:hAnsi="Times New Roman"/>
          <w:sz w:val="28"/>
          <w:szCs w:val="28"/>
        </w:rPr>
        <w:t>2</w:t>
      </w:r>
      <w:r w:rsidR="00364A7C">
        <w:rPr>
          <w:rFonts w:ascii="Times New Roman" w:hAnsi="Times New Roman"/>
          <w:sz w:val="28"/>
          <w:szCs w:val="28"/>
        </w:rPr>
        <w:t>2</w:t>
      </w:r>
      <w:r w:rsidRPr="00D131A1">
        <w:rPr>
          <w:rFonts w:ascii="Times New Roman" w:hAnsi="Times New Roman"/>
          <w:sz w:val="28"/>
          <w:szCs w:val="28"/>
        </w:rPr>
        <w:t xml:space="preserve"> của UBND huyện, Chủ tịch UBND huyện mời các đại biểu dự phiên họp </w:t>
      </w:r>
      <w:r>
        <w:rPr>
          <w:rFonts w:ascii="Times New Roman" w:hAnsi="Times New Roman"/>
          <w:sz w:val="28"/>
          <w:szCs w:val="28"/>
        </w:rPr>
        <w:t>thường</w:t>
      </w:r>
      <w:r w:rsidRPr="00D131A1">
        <w:rPr>
          <w:rFonts w:ascii="Times New Roman" w:hAnsi="Times New Roman"/>
          <w:sz w:val="28"/>
          <w:szCs w:val="28"/>
        </w:rPr>
        <w:t xml:space="preserve"> kỳ UBND huyện tháng </w:t>
      </w:r>
      <w:r w:rsidR="0065677A">
        <w:rPr>
          <w:rFonts w:ascii="Times New Roman" w:hAnsi="Times New Roman"/>
          <w:sz w:val="28"/>
          <w:szCs w:val="28"/>
        </w:rPr>
        <w:t>1</w:t>
      </w:r>
      <w:r w:rsidR="00AC6147">
        <w:rPr>
          <w:rFonts w:ascii="Times New Roman" w:hAnsi="Times New Roman"/>
          <w:sz w:val="28"/>
          <w:szCs w:val="28"/>
        </w:rPr>
        <w:t>2</w:t>
      </w:r>
      <w:r w:rsidRPr="00D131A1">
        <w:rPr>
          <w:rFonts w:ascii="Times New Roman" w:hAnsi="Times New Roman"/>
          <w:sz w:val="28"/>
          <w:szCs w:val="28"/>
        </w:rPr>
        <w:t>/20</w:t>
      </w:r>
      <w:r>
        <w:rPr>
          <w:rFonts w:ascii="Times New Roman" w:hAnsi="Times New Roman"/>
          <w:sz w:val="28"/>
          <w:szCs w:val="28"/>
        </w:rPr>
        <w:t>2</w:t>
      </w:r>
      <w:r w:rsidR="00364A7C">
        <w:rPr>
          <w:rFonts w:ascii="Times New Roman" w:hAnsi="Times New Roman"/>
          <w:sz w:val="28"/>
          <w:szCs w:val="28"/>
        </w:rPr>
        <w:t>2</w:t>
      </w:r>
      <w:r w:rsidRPr="00D131A1">
        <w:rPr>
          <w:rFonts w:ascii="Times New Roman" w:hAnsi="Times New Roman"/>
          <w:sz w:val="28"/>
          <w:szCs w:val="28"/>
        </w:rPr>
        <w:t xml:space="preserve"> để thảo luận các nội dung sau:</w:t>
      </w:r>
    </w:p>
    <w:p w:rsidR="00AC6147" w:rsidRPr="00ED4108" w:rsidRDefault="00AC6147" w:rsidP="002811BA">
      <w:pPr>
        <w:pStyle w:val="BodyText3"/>
        <w:spacing w:before="60"/>
        <w:ind w:firstLine="567"/>
        <w:rPr>
          <w:rFonts w:ascii="Times New Roman" w:hAnsi="Times New Roman"/>
          <w:i/>
          <w:iCs/>
          <w:szCs w:val="28"/>
        </w:rPr>
      </w:pPr>
      <w:r w:rsidRPr="00ED4108">
        <w:rPr>
          <w:rFonts w:ascii="Times New Roman" w:hAnsi="Times New Roman"/>
          <w:szCs w:val="28"/>
        </w:rPr>
        <w:t xml:space="preserve">1. Báo cáo </w:t>
      </w:r>
      <w:r>
        <w:rPr>
          <w:rFonts w:ascii="Times New Roman" w:hAnsi="Times New Roman"/>
          <w:szCs w:val="28"/>
        </w:rPr>
        <w:t>k</w:t>
      </w:r>
      <w:r w:rsidRPr="00ED4108">
        <w:rPr>
          <w:rFonts w:ascii="Times New Roman" w:hAnsi="Times New Roman"/>
          <w:szCs w:val="28"/>
        </w:rPr>
        <w:t>ết quả trồ</w:t>
      </w:r>
      <w:r>
        <w:rPr>
          <w:rFonts w:ascii="Times New Roman" w:hAnsi="Times New Roman"/>
          <w:szCs w:val="28"/>
        </w:rPr>
        <w:t>ng cây nhân dân năm 2022</w:t>
      </w:r>
      <w:r w:rsidRPr="00ED4108">
        <w:rPr>
          <w:rFonts w:ascii="Times New Roman" w:hAnsi="Times New Roman"/>
          <w:szCs w:val="28"/>
        </w:rPr>
        <w:t>, Kế hoạch trồng cây năm 202</w:t>
      </w:r>
      <w:r>
        <w:rPr>
          <w:rFonts w:ascii="Times New Roman" w:hAnsi="Times New Roman"/>
          <w:szCs w:val="28"/>
        </w:rPr>
        <w:t>3</w:t>
      </w:r>
      <w:r w:rsidRPr="00ED4108">
        <w:rPr>
          <w:rFonts w:ascii="Times New Roman" w:hAnsi="Times New Roman"/>
          <w:szCs w:val="28"/>
        </w:rPr>
        <w:t xml:space="preserve"> </w:t>
      </w:r>
      <w:r w:rsidRPr="00ED4108">
        <w:rPr>
          <w:rFonts w:ascii="Times New Roman" w:hAnsi="Times New Roman"/>
          <w:i/>
          <w:iCs/>
          <w:szCs w:val="28"/>
        </w:rPr>
        <w:t>(Phòng Nông nghiệp và PTNT chuẩn bị).</w:t>
      </w:r>
    </w:p>
    <w:p w:rsidR="00AC6147" w:rsidRPr="00987756" w:rsidRDefault="00AC6147" w:rsidP="002811BA">
      <w:pPr>
        <w:pStyle w:val="BodyText3"/>
        <w:spacing w:before="60"/>
        <w:ind w:firstLine="567"/>
        <w:rPr>
          <w:rFonts w:ascii="Times New Roman" w:hAnsi="Times New Roman"/>
          <w:i/>
          <w:iCs/>
          <w:spacing w:val="-2"/>
          <w:szCs w:val="28"/>
        </w:rPr>
      </w:pPr>
      <w:r>
        <w:rPr>
          <w:rFonts w:ascii="Times New Roman" w:hAnsi="Times New Roman"/>
          <w:spacing w:val="-2"/>
          <w:szCs w:val="28"/>
        </w:rPr>
        <w:t>2</w:t>
      </w:r>
      <w:r w:rsidRPr="00987756">
        <w:rPr>
          <w:rFonts w:ascii="Times New Roman" w:hAnsi="Times New Roman"/>
          <w:spacing w:val="-2"/>
          <w:szCs w:val="28"/>
        </w:rPr>
        <w:t xml:space="preserve">. Báo cáo công tác quản lý thực hiện Đề án chuyển dịch ruộng trũng sang nuôi trồng thủy sản và chăn nuôi; kết quả thực hiện năm 2022 và phương hướng, nhiệm vụ năm 2023 về việc thực hiện Nghị quyết số 08-NQ/HU ngày 21/5/2020 của BCH Đảng hộ huyện về chuyển đổi cơ cấu cây trồng trên đất lúa, giai đoạn 2020 - 2025 </w:t>
      </w:r>
      <w:r w:rsidRPr="00987756">
        <w:rPr>
          <w:rFonts w:ascii="Times New Roman" w:hAnsi="Times New Roman"/>
          <w:i/>
          <w:iCs/>
          <w:spacing w:val="-2"/>
          <w:szCs w:val="28"/>
        </w:rPr>
        <w:t>(Phòng Nông nghiệp và PTNT huyện chuẩn bị).</w:t>
      </w:r>
    </w:p>
    <w:p w:rsidR="00AC6147" w:rsidRPr="00987756" w:rsidRDefault="00AC6147" w:rsidP="002811BA">
      <w:pPr>
        <w:pStyle w:val="BodyText3"/>
        <w:spacing w:before="60"/>
        <w:ind w:firstLine="567"/>
        <w:rPr>
          <w:rFonts w:ascii="Times New Roman" w:hAnsi="Times New Roman"/>
          <w:szCs w:val="28"/>
        </w:rPr>
      </w:pPr>
      <w:r>
        <w:rPr>
          <w:rFonts w:ascii="Times New Roman" w:hAnsi="Times New Roman"/>
          <w:szCs w:val="28"/>
        </w:rPr>
        <w:t>3</w:t>
      </w:r>
      <w:r w:rsidRPr="00987756">
        <w:rPr>
          <w:rFonts w:ascii="Times New Roman" w:hAnsi="Times New Roman"/>
          <w:szCs w:val="28"/>
        </w:rPr>
        <w:t>. Báo cáo kết quả đầu tư XDCB năm 2022. Dự kiến danh mục dự án đầu tư XDCB và đầu tư công năm 2023</w:t>
      </w:r>
      <w:r>
        <w:rPr>
          <w:rFonts w:ascii="Times New Roman" w:hAnsi="Times New Roman"/>
          <w:szCs w:val="28"/>
        </w:rPr>
        <w:t xml:space="preserve"> </w:t>
      </w:r>
      <w:r w:rsidRPr="00987756">
        <w:rPr>
          <w:rFonts w:ascii="Times New Roman" w:hAnsi="Times New Roman"/>
          <w:i/>
          <w:szCs w:val="28"/>
        </w:rPr>
        <w:t>(Phòng Tài chính - KH huyện chủ trì, phối hợp với Phòng Kinh tế và Hạ tầng, Ban QLDA huyện chuẩn bị).</w:t>
      </w:r>
    </w:p>
    <w:p w:rsidR="00AC6147" w:rsidRPr="00987756" w:rsidRDefault="00AC6147" w:rsidP="002811BA">
      <w:pPr>
        <w:pStyle w:val="BodyText3"/>
        <w:spacing w:before="60"/>
        <w:ind w:firstLine="567"/>
        <w:rPr>
          <w:rFonts w:ascii="Times New Roman" w:hAnsi="Times New Roman"/>
          <w:szCs w:val="28"/>
        </w:rPr>
      </w:pPr>
      <w:r>
        <w:rPr>
          <w:rFonts w:ascii="Times New Roman" w:hAnsi="Times New Roman"/>
          <w:szCs w:val="28"/>
        </w:rPr>
        <w:t>4</w:t>
      </w:r>
      <w:r w:rsidRPr="00987756">
        <w:rPr>
          <w:rFonts w:ascii="Times New Roman" w:hAnsi="Times New Roman"/>
          <w:szCs w:val="28"/>
        </w:rPr>
        <w:t xml:space="preserve">. Báo cáo công tác bảo vệ môi trường năm 2022; Phương hướng, giải pháp bảo vệ môi trường năm 2023 </w:t>
      </w:r>
      <w:r w:rsidRPr="00987756">
        <w:rPr>
          <w:rFonts w:ascii="Times New Roman" w:hAnsi="Times New Roman"/>
          <w:i/>
          <w:iCs/>
          <w:szCs w:val="28"/>
        </w:rPr>
        <w:t>(Phòng Tài nguyên - Môi trường huyện chuẩn bị).</w:t>
      </w:r>
    </w:p>
    <w:p w:rsidR="00AC6147" w:rsidRPr="00987756" w:rsidRDefault="00AC6147" w:rsidP="002811BA">
      <w:pPr>
        <w:pStyle w:val="BodyText3"/>
        <w:spacing w:before="60"/>
        <w:ind w:firstLine="567"/>
        <w:rPr>
          <w:rFonts w:ascii="Times New Roman" w:hAnsi="Times New Roman"/>
          <w:i/>
          <w:szCs w:val="28"/>
        </w:rPr>
      </w:pPr>
      <w:r>
        <w:rPr>
          <w:rFonts w:ascii="Times New Roman" w:hAnsi="Times New Roman"/>
          <w:szCs w:val="28"/>
        </w:rPr>
        <w:t>5</w:t>
      </w:r>
      <w:r w:rsidRPr="00987756">
        <w:rPr>
          <w:rFonts w:ascii="Times New Roman" w:hAnsi="Times New Roman"/>
          <w:szCs w:val="28"/>
        </w:rPr>
        <w:t xml:space="preserve">. Báo cáo </w:t>
      </w:r>
      <w:r w:rsidRPr="00987756">
        <w:rPr>
          <w:rFonts w:ascii="Times New Roman" w:hAnsi="Times New Roman"/>
          <w:spacing w:val="-4"/>
          <w:szCs w:val="28"/>
        </w:rPr>
        <w:t>công tác quản lý đất đai;</w:t>
      </w:r>
      <w:r w:rsidRPr="00987756">
        <w:rPr>
          <w:rFonts w:ascii="Times New Roman" w:hAnsi="Times New Roman"/>
          <w:szCs w:val="28"/>
        </w:rPr>
        <w:t xml:space="preserve"> tình hình thực hiện kế hoạch sử dụng đất năm 2022 và kế hoạch sử dụng đất năm 2023 </w:t>
      </w:r>
      <w:r w:rsidRPr="00987756">
        <w:rPr>
          <w:rFonts w:ascii="Times New Roman" w:hAnsi="Times New Roman"/>
          <w:i/>
          <w:szCs w:val="28"/>
        </w:rPr>
        <w:t>(Phòng Tài nguyên và Môi trường chuẩn bị).</w:t>
      </w:r>
    </w:p>
    <w:p w:rsidR="00AC6147" w:rsidRDefault="00AC6147" w:rsidP="002811BA">
      <w:pPr>
        <w:pStyle w:val="BodyText3"/>
        <w:spacing w:before="60"/>
        <w:ind w:firstLine="567"/>
        <w:rPr>
          <w:rFonts w:ascii="Times New Roman" w:hAnsi="Times New Roman"/>
          <w:szCs w:val="28"/>
        </w:rPr>
      </w:pPr>
      <w:r>
        <w:rPr>
          <w:rFonts w:ascii="Times New Roman" w:hAnsi="Times New Roman"/>
          <w:szCs w:val="28"/>
        </w:rPr>
        <w:t xml:space="preserve">6. </w:t>
      </w:r>
      <w:r w:rsidRPr="00120279">
        <w:rPr>
          <w:rFonts w:ascii="Times New Roman" w:hAnsi="Times New Roman"/>
          <w:szCs w:val="28"/>
        </w:rPr>
        <w:t>Báo cáo tiến độ thực hiện Thông báo số 340-TB/TU ngày 18/01/2022 về kết luận giám sát việc lãnh đạo, chỉ đạo thực hiện các dự án Nhà nước cho thuê đất để thực hiện đầu tư các dự án đối với Ban Thường vụ Huyện ủy Gia Bình (</w:t>
      </w:r>
      <w:r w:rsidRPr="00120279">
        <w:rPr>
          <w:rFonts w:ascii="Times New Roman" w:hAnsi="Times New Roman"/>
          <w:i/>
          <w:szCs w:val="28"/>
        </w:rPr>
        <w:t>Phòng Tài nguyên và Môi trường huyện chuẩn bị</w:t>
      </w:r>
      <w:r w:rsidRPr="00120279">
        <w:rPr>
          <w:rFonts w:ascii="Times New Roman" w:hAnsi="Times New Roman"/>
          <w:szCs w:val="28"/>
        </w:rPr>
        <w:t>)</w:t>
      </w:r>
    </w:p>
    <w:p w:rsidR="00AC6147" w:rsidRPr="00987756" w:rsidRDefault="00AC6147" w:rsidP="002811BA">
      <w:pPr>
        <w:pStyle w:val="BodyText3"/>
        <w:spacing w:before="60"/>
        <w:ind w:firstLine="567"/>
        <w:rPr>
          <w:rFonts w:ascii="Times New Roman" w:hAnsi="Times New Roman"/>
          <w:spacing w:val="-4"/>
          <w:szCs w:val="28"/>
        </w:rPr>
      </w:pPr>
      <w:r>
        <w:rPr>
          <w:rFonts w:ascii="Times New Roman" w:hAnsi="Times New Roman"/>
          <w:spacing w:val="-4"/>
          <w:szCs w:val="28"/>
        </w:rPr>
        <w:t>7</w:t>
      </w:r>
      <w:r w:rsidRPr="00987756">
        <w:rPr>
          <w:rFonts w:ascii="Times New Roman" w:hAnsi="Times New Roman"/>
          <w:spacing w:val="-4"/>
          <w:szCs w:val="28"/>
        </w:rPr>
        <w:t xml:space="preserve">. Báo cáo kết quả thực hiện dự toán ngân sách năm 2022, dự kiến phân bổ ngân sách và giao chỉ tiêu thu thuế trên địa bàn năm 2023 </w:t>
      </w:r>
      <w:r w:rsidRPr="00987756">
        <w:rPr>
          <w:rFonts w:ascii="Times New Roman" w:hAnsi="Times New Roman"/>
          <w:i/>
          <w:iCs/>
          <w:spacing w:val="-4"/>
          <w:szCs w:val="28"/>
        </w:rPr>
        <w:t>(Phòng Tài chính - Kế hoạch chủ trì, phối hợp với Chi cục thuế khu vực Gia Thuận chuẩn bị).</w:t>
      </w:r>
    </w:p>
    <w:p w:rsidR="00AC6147" w:rsidRPr="0062188D" w:rsidRDefault="00AC6147" w:rsidP="002811BA">
      <w:pPr>
        <w:pStyle w:val="BodyText3"/>
        <w:spacing w:before="60"/>
        <w:ind w:firstLine="567"/>
        <w:rPr>
          <w:rFonts w:ascii="Times New Roman" w:hAnsi="Times New Roman"/>
          <w:i/>
          <w:iCs/>
          <w:szCs w:val="28"/>
        </w:rPr>
      </w:pPr>
      <w:r>
        <w:rPr>
          <w:rFonts w:ascii="Times New Roman" w:hAnsi="Times New Roman"/>
          <w:szCs w:val="28"/>
        </w:rPr>
        <w:t>8</w:t>
      </w:r>
      <w:r w:rsidRPr="00987756">
        <w:rPr>
          <w:rFonts w:ascii="Times New Roman" w:hAnsi="Times New Roman"/>
          <w:szCs w:val="28"/>
        </w:rPr>
        <w:t xml:space="preserve">. Báo cáo kết quả thực hiện rà soát hộ nghèo, hộ cận nghèo năm 2022; </w:t>
      </w:r>
      <w:r w:rsidRPr="0062188D">
        <w:rPr>
          <w:rFonts w:ascii="Times New Roman" w:hAnsi="Times New Roman"/>
          <w:szCs w:val="28"/>
        </w:rPr>
        <w:t xml:space="preserve">Biện pháp chỉ đạo tiếp theo </w:t>
      </w:r>
      <w:r w:rsidRPr="0062188D">
        <w:rPr>
          <w:rFonts w:ascii="Times New Roman" w:hAnsi="Times New Roman"/>
          <w:i/>
          <w:iCs/>
          <w:szCs w:val="28"/>
        </w:rPr>
        <w:t>(Phòng Lao động - TBXH huyện chuẩn bị).</w:t>
      </w:r>
    </w:p>
    <w:p w:rsidR="00AC6147" w:rsidRPr="0062188D" w:rsidRDefault="00AC6147" w:rsidP="002811BA">
      <w:pPr>
        <w:pStyle w:val="BodyText3"/>
        <w:spacing w:before="60"/>
        <w:ind w:firstLine="567"/>
        <w:rPr>
          <w:rFonts w:ascii="Times New Roman" w:hAnsi="Times New Roman"/>
          <w:i/>
          <w:iCs/>
          <w:spacing w:val="-2"/>
          <w:szCs w:val="28"/>
        </w:rPr>
      </w:pPr>
      <w:r>
        <w:rPr>
          <w:rFonts w:ascii="Times New Roman" w:hAnsi="Times New Roman"/>
          <w:spacing w:val="-2"/>
          <w:szCs w:val="28"/>
        </w:rPr>
        <w:t>9</w:t>
      </w:r>
      <w:r w:rsidRPr="0062188D">
        <w:rPr>
          <w:rFonts w:ascii="Times New Roman" w:hAnsi="Times New Roman"/>
          <w:spacing w:val="-2"/>
          <w:szCs w:val="28"/>
        </w:rPr>
        <w:t xml:space="preserve">. Kế hoạch tổ chức Tết Nguyên đán </w:t>
      </w:r>
      <w:r>
        <w:rPr>
          <w:rFonts w:ascii="Times New Roman" w:hAnsi="Times New Roman"/>
          <w:spacing w:val="-2"/>
          <w:szCs w:val="28"/>
        </w:rPr>
        <w:t>Quý Mão</w:t>
      </w:r>
      <w:r w:rsidRPr="0062188D">
        <w:rPr>
          <w:rFonts w:ascii="Times New Roman" w:hAnsi="Times New Roman"/>
          <w:spacing w:val="-2"/>
          <w:szCs w:val="28"/>
        </w:rPr>
        <w:t xml:space="preserve"> năm 202</w:t>
      </w:r>
      <w:r>
        <w:rPr>
          <w:rFonts w:ascii="Times New Roman" w:hAnsi="Times New Roman"/>
          <w:spacing w:val="-2"/>
          <w:szCs w:val="28"/>
        </w:rPr>
        <w:t>3</w:t>
      </w:r>
      <w:r w:rsidRPr="0062188D">
        <w:rPr>
          <w:rFonts w:ascii="Times New Roman" w:hAnsi="Times New Roman"/>
          <w:spacing w:val="-2"/>
          <w:szCs w:val="28"/>
        </w:rPr>
        <w:t xml:space="preserve"> </w:t>
      </w:r>
      <w:r w:rsidRPr="0062188D">
        <w:rPr>
          <w:rFonts w:ascii="Times New Roman" w:hAnsi="Times New Roman"/>
          <w:i/>
          <w:iCs/>
          <w:spacing w:val="-2"/>
          <w:szCs w:val="28"/>
        </w:rPr>
        <w:t>(Văn phòng HĐND và UBND</w:t>
      </w:r>
      <w:r>
        <w:rPr>
          <w:rFonts w:ascii="Times New Roman" w:hAnsi="Times New Roman"/>
          <w:i/>
          <w:iCs/>
          <w:spacing w:val="-2"/>
          <w:szCs w:val="28"/>
        </w:rPr>
        <w:t xml:space="preserve"> huyện chủ trì</w:t>
      </w:r>
      <w:r w:rsidRPr="0062188D">
        <w:rPr>
          <w:rFonts w:ascii="Times New Roman" w:hAnsi="Times New Roman"/>
          <w:i/>
          <w:iCs/>
          <w:spacing w:val="-2"/>
          <w:szCs w:val="28"/>
        </w:rPr>
        <w:t>,</w:t>
      </w:r>
      <w:r>
        <w:rPr>
          <w:rFonts w:ascii="Times New Roman" w:hAnsi="Times New Roman"/>
          <w:i/>
          <w:iCs/>
          <w:spacing w:val="-2"/>
          <w:szCs w:val="28"/>
        </w:rPr>
        <w:t xml:space="preserve"> phối hợp với</w:t>
      </w:r>
      <w:r w:rsidRPr="0062188D">
        <w:rPr>
          <w:rFonts w:ascii="Times New Roman" w:hAnsi="Times New Roman"/>
          <w:i/>
          <w:iCs/>
          <w:spacing w:val="-2"/>
          <w:szCs w:val="28"/>
        </w:rPr>
        <w:t xml:space="preserve"> Phòng Lao động - Thương binh và Xã hội chuẩn bị).</w:t>
      </w:r>
    </w:p>
    <w:p w:rsidR="00AC6147" w:rsidRPr="0062188D" w:rsidRDefault="00AC6147" w:rsidP="002811BA">
      <w:pPr>
        <w:pStyle w:val="BodyText3"/>
        <w:spacing w:before="60"/>
        <w:ind w:firstLine="567"/>
        <w:rPr>
          <w:rFonts w:ascii="Times New Roman" w:hAnsi="Times New Roman"/>
          <w:szCs w:val="28"/>
        </w:rPr>
      </w:pPr>
      <w:r>
        <w:rPr>
          <w:rFonts w:ascii="Times New Roman" w:hAnsi="Times New Roman"/>
          <w:szCs w:val="28"/>
        </w:rPr>
        <w:t>10.</w:t>
      </w:r>
      <w:r w:rsidRPr="0062188D">
        <w:rPr>
          <w:rFonts w:ascii="Times New Roman" w:hAnsi="Times New Roman"/>
          <w:szCs w:val="28"/>
        </w:rPr>
        <w:t xml:space="preserve"> Kế hoạch đảm bảo ANCT - trật tự ATXH trước, trong, sau tết Nguyên đán </w:t>
      </w:r>
      <w:r>
        <w:rPr>
          <w:rFonts w:ascii="Times New Roman" w:hAnsi="Times New Roman"/>
          <w:spacing w:val="-2"/>
          <w:szCs w:val="28"/>
        </w:rPr>
        <w:t>Quý Mão</w:t>
      </w:r>
      <w:r w:rsidRPr="0062188D">
        <w:rPr>
          <w:rFonts w:ascii="Times New Roman" w:hAnsi="Times New Roman"/>
          <w:spacing w:val="-2"/>
          <w:szCs w:val="28"/>
        </w:rPr>
        <w:t xml:space="preserve"> năm 202</w:t>
      </w:r>
      <w:r>
        <w:rPr>
          <w:rFonts w:ascii="Times New Roman" w:hAnsi="Times New Roman"/>
          <w:spacing w:val="-2"/>
          <w:szCs w:val="28"/>
        </w:rPr>
        <w:t>3</w:t>
      </w:r>
      <w:r w:rsidRPr="0062188D">
        <w:rPr>
          <w:rFonts w:ascii="Times New Roman" w:hAnsi="Times New Roman"/>
          <w:spacing w:val="-2"/>
          <w:szCs w:val="28"/>
        </w:rPr>
        <w:t xml:space="preserve"> </w:t>
      </w:r>
      <w:r w:rsidRPr="0062188D">
        <w:rPr>
          <w:rFonts w:ascii="Times New Roman" w:hAnsi="Times New Roman"/>
          <w:i/>
          <w:iCs/>
          <w:szCs w:val="28"/>
        </w:rPr>
        <w:t>(Công an huyện chuẩn bị).</w:t>
      </w:r>
    </w:p>
    <w:p w:rsidR="00AC6147" w:rsidRPr="005014EE" w:rsidRDefault="00AC6147" w:rsidP="002811BA">
      <w:pPr>
        <w:pStyle w:val="BodyText3"/>
        <w:spacing w:before="60"/>
        <w:ind w:firstLine="567"/>
        <w:rPr>
          <w:rFonts w:ascii="Times New Roman" w:hAnsi="Times New Roman"/>
          <w:spacing w:val="-16"/>
          <w:szCs w:val="28"/>
        </w:rPr>
      </w:pPr>
      <w:r>
        <w:rPr>
          <w:rFonts w:ascii="Times New Roman" w:hAnsi="Times New Roman"/>
          <w:spacing w:val="-4"/>
          <w:szCs w:val="28"/>
        </w:rPr>
        <w:lastRenderedPageBreak/>
        <w:t>11</w:t>
      </w:r>
      <w:r w:rsidRPr="005014EE">
        <w:rPr>
          <w:rFonts w:ascii="Times New Roman" w:hAnsi="Times New Roman"/>
          <w:spacing w:val="-16"/>
          <w:szCs w:val="28"/>
        </w:rPr>
        <w:t>. Kế hoạch đón quân nhân hoàn thành nghĩa vụ quân sự trở về địa phương</w:t>
      </w:r>
      <w:r w:rsidRPr="005014EE">
        <w:rPr>
          <w:rFonts w:ascii="Times New Roman" w:hAnsi="Times New Roman"/>
          <w:iCs/>
          <w:spacing w:val="-16"/>
          <w:szCs w:val="28"/>
        </w:rPr>
        <w:t xml:space="preserve">; </w:t>
      </w:r>
      <w:r w:rsidRPr="005014EE">
        <w:rPr>
          <w:rFonts w:ascii="Times New Roman" w:hAnsi="Times New Roman"/>
          <w:spacing w:val="-16"/>
          <w:szCs w:val="28"/>
        </w:rPr>
        <w:t xml:space="preserve">kế hoạch tổ chức Lễ giao nhận quân năm 2023 </w:t>
      </w:r>
      <w:r w:rsidRPr="005014EE">
        <w:rPr>
          <w:rFonts w:ascii="Times New Roman" w:hAnsi="Times New Roman"/>
          <w:i/>
          <w:iCs/>
          <w:spacing w:val="-16"/>
          <w:szCs w:val="28"/>
        </w:rPr>
        <w:t>(Ban Chỉ huy quân sự huyện chuẩn bị).</w:t>
      </w:r>
    </w:p>
    <w:p w:rsidR="00AC6147" w:rsidRPr="00987756" w:rsidRDefault="00AC6147" w:rsidP="002811BA">
      <w:pPr>
        <w:pStyle w:val="BodyText3"/>
        <w:spacing w:before="60"/>
        <w:ind w:firstLine="567"/>
        <w:rPr>
          <w:rFonts w:ascii="Times New Roman" w:hAnsi="Times New Roman"/>
          <w:i/>
          <w:iCs/>
          <w:spacing w:val="-6"/>
          <w:szCs w:val="28"/>
        </w:rPr>
      </w:pPr>
      <w:r>
        <w:rPr>
          <w:rFonts w:ascii="Times New Roman" w:hAnsi="Times New Roman"/>
          <w:iCs/>
          <w:szCs w:val="28"/>
        </w:rPr>
        <w:t>12</w:t>
      </w:r>
      <w:r w:rsidRPr="00987756">
        <w:rPr>
          <w:rFonts w:ascii="Times New Roman" w:hAnsi="Times New Roman"/>
          <w:spacing w:val="-6"/>
          <w:szCs w:val="28"/>
        </w:rPr>
        <w:t xml:space="preserve">. Kế hoạch phòng chống tham nhũng năm 2023 </w:t>
      </w:r>
      <w:r w:rsidRPr="00987756">
        <w:rPr>
          <w:rFonts w:ascii="Times New Roman" w:hAnsi="Times New Roman"/>
          <w:i/>
          <w:iCs/>
          <w:spacing w:val="-6"/>
          <w:szCs w:val="28"/>
        </w:rPr>
        <w:t>(Thanh tra huyện chuẩn bị).</w:t>
      </w:r>
    </w:p>
    <w:p w:rsidR="00AC6147" w:rsidRPr="00987756" w:rsidRDefault="00AC6147" w:rsidP="002811BA">
      <w:pPr>
        <w:pStyle w:val="BodyText3"/>
        <w:spacing w:before="60"/>
        <w:ind w:firstLine="567"/>
        <w:rPr>
          <w:rFonts w:ascii="Times New Roman" w:hAnsi="Times New Roman"/>
          <w:spacing w:val="-6"/>
          <w:szCs w:val="28"/>
        </w:rPr>
      </w:pPr>
      <w:r>
        <w:rPr>
          <w:rFonts w:ascii="Times New Roman" w:hAnsi="Times New Roman"/>
          <w:szCs w:val="28"/>
        </w:rPr>
        <w:t>13.</w:t>
      </w:r>
      <w:r w:rsidRPr="00987756">
        <w:rPr>
          <w:rFonts w:ascii="Times New Roman" w:hAnsi="Times New Roman"/>
          <w:szCs w:val="28"/>
        </w:rPr>
        <w:t xml:space="preserve"> Báo cáo kết quả công tác quân sự, quốc phòng địa phương năm 2022; </w:t>
      </w:r>
      <w:r w:rsidRPr="00987756">
        <w:rPr>
          <w:rFonts w:ascii="Times New Roman" w:hAnsi="Times New Roman"/>
          <w:spacing w:val="-6"/>
          <w:szCs w:val="28"/>
        </w:rPr>
        <w:t xml:space="preserve">Phương hướng, nhiệm vụ năm 2023; kế hoạch tổng kết công tác quốc phòng địa phương năm 2022 </w:t>
      </w:r>
      <w:r w:rsidRPr="00987756">
        <w:rPr>
          <w:rFonts w:ascii="Times New Roman" w:hAnsi="Times New Roman"/>
          <w:i/>
          <w:iCs/>
          <w:spacing w:val="-6"/>
          <w:szCs w:val="28"/>
        </w:rPr>
        <w:t>(Ban chỉ huy Quân sự huyện chuẩn bị)</w:t>
      </w:r>
      <w:r w:rsidRPr="00987756">
        <w:rPr>
          <w:rFonts w:ascii="Times New Roman" w:hAnsi="Times New Roman"/>
          <w:spacing w:val="-6"/>
          <w:szCs w:val="28"/>
        </w:rPr>
        <w:t>.</w:t>
      </w:r>
    </w:p>
    <w:p w:rsidR="00C80385" w:rsidRPr="00B605F5" w:rsidRDefault="00C80385" w:rsidP="002811BA">
      <w:pPr>
        <w:spacing w:before="60" w:after="0" w:line="240" w:lineRule="auto"/>
        <w:ind w:firstLine="720"/>
        <w:jc w:val="both"/>
        <w:rPr>
          <w:rFonts w:ascii="Times New Roman" w:hAnsi="Times New Roman"/>
          <w:iCs/>
          <w:sz w:val="28"/>
          <w:szCs w:val="28"/>
          <w:lang w:val="nl-NL"/>
        </w:rPr>
      </w:pPr>
      <w:r w:rsidRPr="00B605F5">
        <w:rPr>
          <w:rFonts w:ascii="Times New Roman" w:hAnsi="Times New Roman"/>
          <w:b/>
          <w:iCs/>
          <w:sz w:val="28"/>
          <w:szCs w:val="28"/>
          <w:lang w:val="nl-NL"/>
        </w:rPr>
        <w:t>I. Thành phần:</w:t>
      </w:r>
      <w:r w:rsidRPr="00B605F5">
        <w:rPr>
          <w:rFonts w:ascii="Times New Roman" w:hAnsi="Times New Roman"/>
          <w:iCs/>
          <w:sz w:val="28"/>
          <w:szCs w:val="28"/>
          <w:lang w:val="nl-NL"/>
        </w:rPr>
        <w:t xml:space="preserve"> Các đồng chí Ủy viên UBND huyện.</w:t>
      </w:r>
    </w:p>
    <w:p w:rsidR="00C80385" w:rsidRPr="00B605F5" w:rsidRDefault="00C80385" w:rsidP="002811BA">
      <w:pPr>
        <w:spacing w:before="60" w:after="0" w:line="240" w:lineRule="auto"/>
        <w:ind w:firstLine="720"/>
        <w:jc w:val="both"/>
        <w:outlineLvl w:val="0"/>
        <w:rPr>
          <w:rFonts w:ascii="Times New Roman" w:eastAsia="Times New Roman" w:hAnsi="Times New Roman"/>
          <w:b/>
          <w:bCs/>
          <w:i/>
          <w:sz w:val="28"/>
          <w:szCs w:val="28"/>
          <w:lang w:val="nl-NL"/>
        </w:rPr>
      </w:pPr>
      <w:r w:rsidRPr="00B605F5">
        <w:rPr>
          <w:rFonts w:ascii="Times New Roman" w:eastAsia="Times New Roman" w:hAnsi="Times New Roman"/>
          <w:b/>
          <w:bCs/>
          <w:i/>
          <w:sz w:val="28"/>
          <w:szCs w:val="28"/>
          <w:lang w:val="nl-NL"/>
        </w:rPr>
        <w:t>* Hội nghị mời:</w:t>
      </w:r>
    </w:p>
    <w:p w:rsidR="00C80385" w:rsidRPr="00B605F5" w:rsidRDefault="00C80385" w:rsidP="002811BA">
      <w:pPr>
        <w:spacing w:before="60" w:after="0" w:line="240" w:lineRule="auto"/>
        <w:ind w:firstLine="720"/>
        <w:jc w:val="both"/>
        <w:outlineLvl w:val="0"/>
        <w:rPr>
          <w:rFonts w:ascii="Times New Roman" w:hAnsi="Times New Roman"/>
          <w:bCs/>
          <w:sz w:val="28"/>
          <w:szCs w:val="28"/>
          <w:lang w:val="nl-NL"/>
        </w:rPr>
      </w:pPr>
      <w:r w:rsidRPr="00B605F5">
        <w:rPr>
          <w:rFonts w:ascii="Times New Roman" w:hAnsi="Times New Roman"/>
          <w:bCs/>
          <w:sz w:val="28"/>
          <w:szCs w:val="28"/>
          <w:lang w:val="nl-NL"/>
        </w:rPr>
        <w:t>- Thường trực Huyện ủy;</w:t>
      </w:r>
    </w:p>
    <w:p w:rsidR="00C80385" w:rsidRPr="00B605F5" w:rsidRDefault="00C80385" w:rsidP="002811BA">
      <w:pPr>
        <w:spacing w:before="60" w:after="0" w:line="240" w:lineRule="auto"/>
        <w:ind w:firstLine="720"/>
        <w:jc w:val="both"/>
        <w:outlineLvl w:val="0"/>
        <w:rPr>
          <w:rFonts w:ascii="Times New Roman" w:hAnsi="Times New Roman"/>
          <w:bCs/>
          <w:sz w:val="28"/>
          <w:szCs w:val="28"/>
          <w:lang w:val="nl-NL"/>
        </w:rPr>
      </w:pPr>
      <w:r w:rsidRPr="00B605F5">
        <w:rPr>
          <w:rFonts w:ascii="Times New Roman" w:hAnsi="Times New Roman"/>
          <w:bCs/>
          <w:sz w:val="28"/>
          <w:szCs w:val="28"/>
          <w:lang w:val="nl-NL"/>
        </w:rPr>
        <w:t>- Thường trực HĐND huyện;</w:t>
      </w:r>
    </w:p>
    <w:p w:rsidR="00C80385" w:rsidRDefault="00C80385" w:rsidP="002811BA">
      <w:pPr>
        <w:spacing w:before="60" w:after="0" w:line="240" w:lineRule="auto"/>
        <w:ind w:firstLine="720"/>
        <w:jc w:val="both"/>
        <w:outlineLvl w:val="0"/>
        <w:rPr>
          <w:rFonts w:ascii="Times New Roman" w:hAnsi="Times New Roman"/>
          <w:bCs/>
          <w:sz w:val="28"/>
          <w:szCs w:val="28"/>
          <w:lang w:val="nl-NL"/>
        </w:rPr>
      </w:pPr>
      <w:r w:rsidRPr="00B605F5">
        <w:rPr>
          <w:rFonts w:ascii="Times New Roman" w:hAnsi="Times New Roman"/>
          <w:bCs/>
          <w:sz w:val="28"/>
          <w:szCs w:val="28"/>
          <w:lang w:val="nl-NL"/>
        </w:rPr>
        <w:t xml:space="preserve">- Lãnh đạo các cơ quan: Ủy ban Kiểm tra, Ban Tuyên giáo, Ban Dân vận, </w:t>
      </w:r>
      <w:r w:rsidR="00647C6F">
        <w:rPr>
          <w:rFonts w:ascii="Times New Roman" w:hAnsi="Times New Roman"/>
          <w:bCs/>
          <w:sz w:val="28"/>
          <w:szCs w:val="28"/>
          <w:lang w:val="nl-NL"/>
        </w:rPr>
        <w:t xml:space="preserve"> Ủ</w:t>
      </w:r>
      <w:r w:rsidR="009F4852">
        <w:rPr>
          <w:rFonts w:ascii="Times New Roman" w:hAnsi="Times New Roman"/>
          <w:bCs/>
          <w:sz w:val="28"/>
          <w:szCs w:val="28"/>
          <w:lang w:val="nl-NL"/>
        </w:rPr>
        <w:t xml:space="preserve">y ban MTTQ và </w:t>
      </w:r>
      <w:r w:rsidR="009F4852" w:rsidRPr="00B605F5">
        <w:rPr>
          <w:rFonts w:ascii="Times New Roman" w:hAnsi="Times New Roman"/>
          <w:bCs/>
          <w:sz w:val="28"/>
          <w:szCs w:val="28"/>
          <w:lang w:val="nl-NL"/>
        </w:rPr>
        <w:t>Văn phòng Huyện ủ</w:t>
      </w:r>
      <w:r w:rsidR="009F4852">
        <w:rPr>
          <w:rFonts w:ascii="Times New Roman" w:hAnsi="Times New Roman"/>
          <w:bCs/>
          <w:sz w:val="28"/>
          <w:szCs w:val="28"/>
          <w:lang w:val="nl-NL"/>
        </w:rPr>
        <w:t>y</w:t>
      </w:r>
      <w:r w:rsidR="00647C6F">
        <w:rPr>
          <w:rFonts w:ascii="Times New Roman" w:hAnsi="Times New Roman"/>
          <w:bCs/>
          <w:sz w:val="28"/>
          <w:szCs w:val="28"/>
          <w:lang w:val="nl-NL"/>
        </w:rPr>
        <w:t>;</w:t>
      </w:r>
    </w:p>
    <w:p w:rsidR="0099599C" w:rsidRPr="00B605F5" w:rsidRDefault="00C80385" w:rsidP="002811BA">
      <w:pPr>
        <w:spacing w:before="60" w:after="0" w:line="240" w:lineRule="auto"/>
        <w:ind w:firstLine="720"/>
        <w:jc w:val="both"/>
        <w:outlineLvl w:val="0"/>
        <w:rPr>
          <w:rFonts w:ascii="Times New Roman" w:hAnsi="Times New Roman"/>
          <w:bCs/>
          <w:sz w:val="28"/>
          <w:szCs w:val="28"/>
          <w:lang w:val="nl-NL"/>
        </w:rPr>
      </w:pPr>
      <w:r w:rsidRPr="00F33478">
        <w:rPr>
          <w:rFonts w:ascii="Times New Roman" w:hAnsi="Times New Roman"/>
          <w:bCs/>
          <w:spacing w:val="-4"/>
          <w:sz w:val="28"/>
          <w:szCs w:val="28"/>
          <w:lang w:val="nl-NL"/>
        </w:rPr>
        <w:t xml:space="preserve">- Thủ trưởng </w:t>
      </w:r>
      <w:r w:rsidR="0085498A">
        <w:rPr>
          <w:rFonts w:ascii="Times New Roman" w:hAnsi="Times New Roman"/>
          <w:bCs/>
          <w:spacing w:val="-4"/>
          <w:sz w:val="28"/>
          <w:szCs w:val="28"/>
          <w:lang w:val="nl-NL"/>
        </w:rPr>
        <w:t>c</w:t>
      </w:r>
      <w:r w:rsidRPr="00F33478">
        <w:rPr>
          <w:rFonts w:ascii="Times New Roman" w:hAnsi="Times New Roman"/>
          <w:bCs/>
          <w:spacing w:val="-4"/>
          <w:sz w:val="28"/>
          <w:szCs w:val="28"/>
          <w:lang w:val="nl-NL"/>
        </w:rPr>
        <w:t>ác đơn vị sự nghiệp huyện</w:t>
      </w:r>
      <w:r w:rsidR="00612DFB">
        <w:rPr>
          <w:rFonts w:ascii="Times New Roman" w:hAnsi="Times New Roman"/>
          <w:bCs/>
          <w:spacing w:val="-4"/>
          <w:sz w:val="28"/>
          <w:szCs w:val="28"/>
          <w:lang w:val="nl-NL"/>
        </w:rPr>
        <w:t xml:space="preserve">, </w:t>
      </w:r>
      <w:r w:rsidR="003714D7">
        <w:rPr>
          <w:rFonts w:ascii="Times New Roman" w:hAnsi="Times New Roman"/>
          <w:bCs/>
          <w:spacing w:val="-4"/>
          <w:sz w:val="28"/>
          <w:szCs w:val="28"/>
          <w:lang w:val="nl-NL"/>
        </w:rPr>
        <w:t>Trung tâm Hành chính công huyệ</w:t>
      </w:r>
      <w:r w:rsidR="0015532A">
        <w:rPr>
          <w:rFonts w:ascii="Times New Roman" w:hAnsi="Times New Roman"/>
          <w:bCs/>
          <w:spacing w:val="-4"/>
          <w:sz w:val="28"/>
          <w:szCs w:val="28"/>
          <w:lang w:val="nl-NL"/>
        </w:rPr>
        <w:t xml:space="preserve">n, </w:t>
      </w:r>
      <w:r w:rsidR="0099599C">
        <w:rPr>
          <w:rFonts w:ascii="Times New Roman" w:hAnsi="Times New Roman"/>
          <w:bCs/>
          <w:sz w:val="28"/>
          <w:szCs w:val="28"/>
          <w:lang w:val="nl-NL"/>
        </w:rPr>
        <w:t>Xí nghiệp khai thác các CTTL huyện</w:t>
      </w:r>
      <w:r w:rsidR="0015532A">
        <w:rPr>
          <w:rFonts w:ascii="Times New Roman" w:hAnsi="Times New Roman"/>
          <w:bCs/>
          <w:sz w:val="28"/>
          <w:szCs w:val="28"/>
          <w:lang w:val="nl-NL"/>
        </w:rPr>
        <w:t xml:space="preserve">, Chi nhánh Văn phòng đăng ký đất đai huyện, </w:t>
      </w:r>
      <w:r w:rsidR="0099599C">
        <w:rPr>
          <w:rFonts w:ascii="Times New Roman" w:hAnsi="Times New Roman"/>
          <w:bCs/>
          <w:sz w:val="28"/>
          <w:szCs w:val="28"/>
          <w:lang w:val="nl-NL"/>
        </w:rPr>
        <w:t>Kho bạc nhà nước huyệ</w:t>
      </w:r>
      <w:r w:rsidR="0015532A">
        <w:rPr>
          <w:rFonts w:ascii="Times New Roman" w:hAnsi="Times New Roman"/>
          <w:bCs/>
          <w:sz w:val="28"/>
          <w:szCs w:val="28"/>
          <w:lang w:val="nl-NL"/>
        </w:rPr>
        <w:t xml:space="preserve">n, </w:t>
      </w:r>
      <w:r w:rsidR="0099599C">
        <w:rPr>
          <w:rFonts w:ascii="Times New Roman" w:hAnsi="Times New Roman"/>
          <w:bCs/>
          <w:sz w:val="28"/>
          <w:szCs w:val="28"/>
          <w:lang w:val="nl-NL"/>
        </w:rPr>
        <w:t>Chi cục Thuế khu vực Gia Thuận</w:t>
      </w:r>
      <w:r w:rsidR="00FB5221">
        <w:rPr>
          <w:rFonts w:ascii="Times New Roman" w:hAnsi="Times New Roman"/>
          <w:bCs/>
          <w:sz w:val="28"/>
          <w:szCs w:val="28"/>
          <w:lang w:val="nl-NL"/>
        </w:rPr>
        <w:t>;</w:t>
      </w:r>
    </w:p>
    <w:p w:rsidR="00FB5221" w:rsidRDefault="00FB5221" w:rsidP="002811BA">
      <w:pPr>
        <w:spacing w:before="60" w:after="0" w:line="240" w:lineRule="auto"/>
        <w:ind w:firstLine="720"/>
        <w:jc w:val="both"/>
        <w:outlineLvl w:val="0"/>
        <w:rPr>
          <w:rFonts w:ascii="Times New Roman" w:hAnsi="Times New Roman"/>
          <w:bCs/>
          <w:sz w:val="28"/>
          <w:szCs w:val="28"/>
          <w:lang w:val="nl-NL"/>
        </w:rPr>
      </w:pPr>
      <w:r>
        <w:rPr>
          <w:rFonts w:ascii="Times New Roman" w:hAnsi="Times New Roman"/>
          <w:bCs/>
          <w:sz w:val="28"/>
          <w:szCs w:val="28"/>
          <w:lang w:val="nl-NL"/>
        </w:rPr>
        <w:t>- Lãnh đạo Phòng Kinh tế và Hạ tầng;</w:t>
      </w:r>
    </w:p>
    <w:p w:rsidR="007072E9" w:rsidRPr="00F33478" w:rsidRDefault="007072E9" w:rsidP="002811BA">
      <w:pPr>
        <w:spacing w:before="60" w:after="0" w:line="240" w:lineRule="auto"/>
        <w:ind w:firstLine="720"/>
        <w:jc w:val="both"/>
        <w:outlineLvl w:val="0"/>
        <w:rPr>
          <w:rFonts w:ascii="Times New Roman" w:hAnsi="Times New Roman"/>
          <w:bCs/>
          <w:spacing w:val="-4"/>
          <w:sz w:val="28"/>
          <w:szCs w:val="28"/>
          <w:lang w:val="nl-NL"/>
        </w:rPr>
      </w:pPr>
      <w:r>
        <w:rPr>
          <w:rFonts w:ascii="Times New Roman" w:hAnsi="Times New Roman"/>
          <w:bCs/>
          <w:sz w:val="28"/>
          <w:szCs w:val="28"/>
          <w:lang w:val="nl-NL"/>
        </w:rPr>
        <w:t xml:space="preserve">- Các </w:t>
      </w:r>
      <w:r w:rsidR="00B318FE">
        <w:rPr>
          <w:rFonts w:ascii="Times New Roman" w:hAnsi="Times New Roman"/>
          <w:bCs/>
          <w:sz w:val="28"/>
          <w:szCs w:val="28"/>
          <w:lang w:val="nl-NL"/>
        </w:rPr>
        <w:t>P</w:t>
      </w:r>
      <w:r>
        <w:rPr>
          <w:rFonts w:ascii="Times New Roman" w:hAnsi="Times New Roman"/>
          <w:bCs/>
          <w:sz w:val="28"/>
          <w:szCs w:val="28"/>
          <w:lang w:val="nl-NL"/>
        </w:rPr>
        <w:t>hó ban chuyên trách HĐND huyện;</w:t>
      </w:r>
    </w:p>
    <w:p w:rsidR="00C80385" w:rsidRPr="00B605F5" w:rsidRDefault="00C80385" w:rsidP="002811BA">
      <w:pPr>
        <w:spacing w:before="60" w:after="0" w:line="240" w:lineRule="auto"/>
        <w:ind w:firstLine="720"/>
        <w:jc w:val="both"/>
        <w:outlineLvl w:val="0"/>
        <w:rPr>
          <w:rFonts w:ascii="Times New Roman" w:hAnsi="Times New Roman"/>
          <w:sz w:val="28"/>
          <w:szCs w:val="28"/>
          <w:lang w:val="nl-NL"/>
        </w:rPr>
      </w:pPr>
      <w:r w:rsidRPr="00B605F5">
        <w:rPr>
          <w:rFonts w:ascii="Times New Roman" w:hAnsi="Times New Roman"/>
          <w:bCs/>
          <w:sz w:val="28"/>
          <w:szCs w:val="28"/>
          <w:lang w:val="nl-NL"/>
        </w:rPr>
        <w:t>- Chủ tịch UBND các xã, thị trấn.</w:t>
      </w:r>
    </w:p>
    <w:p w:rsidR="00C80385" w:rsidRPr="00B605F5" w:rsidRDefault="00C80385" w:rsidP="002811BA">
      <w:pPr>
        <w:spacing w:before="60" w:after="0" w:line="240" w:lineRule="auto"/>
        <w:ind w:firstLine="720"/>
        <w:jc w:val="both"/>
        <w:outlineLvl w:val="0"/>
        <w:rPr>
          <w:rFonts w:ascii="Times New Roman" w:eastAsia="Times New Roman" w:hAnsi="Times New Roman"/>
          <w:bCs/>
          <w:sz w:val="28"/>
          <w:szCs w:val="28"/>
          <w:lang w:val="nl-NL"/>
        </w:rPr>
      </w:pPr>
      <w:r w:rsidRPr="00B605F5">
        <w:rPr>
          <w:rFonts w:ascii="Times New Roman" w:eastAsia="Times New Roman" w:hAnsi="Times New Roman"/>
          <w:b/>
          <w:bCs/>
          <w:sz w:val="28"/>
          <w:szCs w:val="28"/>
          <w:lang w:val="nl-NL"/>
        </w:rPr>
        <w:t>II. Thời gian:</w:t>
      </w:r>
      <w:r>
        <w:rPr>
          <w:rFonts w:ascii="Times New Roman" w:eastAsia="Times New Roman" w:hAnsi="Times New Roman"/>
          <w:bCs/>
          <w:sz w:val="28"/>
          <w:szCs w:val="28"/>
          <w:lang w:val="nl-NL"/>
        </w:rPr>
        <w:t xml:space="preserve"> </w:t>
      </w:r>
      <w:r w:rsidR="006869A4">
        <w:rPr>
          <w:rFonts w:ascii="Times New Roman" w:eastAsia="Times New Roman" w:hAnsi="Times New Roman"/>
          <w:bCs/>
          <w:sz w:val="28"/>
          <w:szCs w:val="28"/>
          <w:lang w:val="nl-NL"/>
        </w:rPr>
        <w:t>T</w:t>
      </w:r>
      <w:r>
        <w:rPr>
          <w:rFonts w:ascii="Times New Roman" w:eastAsia="Times New Roman" w:hAnsi="Times New Roman"/>
          <w:bCs/>
          <w:sz w:val="28"/>
          <w:szCs w:val="28"/>
          <w:lang w:val="nl-NL"/>
        </w:rPr>
        <w:t xml:space="preserve">ừ </w:t>
      </w:r>
      <w:r w:rsidR="00F44ACA">
        <w:rPr>
          <w:rFonts w:ascii="Times New Roman" w:eastAsia="Times New Roman" w:hAnsi="Times New Roman"/>
          <w:bCs/>
          <w:sz w:val="28"/>
          <w:szCs w:val="28"/>
          <w:lang w:val="nl-NL"/>
        </w:rPr>
        <w:t>8</w:t>
      </w:r>
      <w:r>
        <w:rPr>
          <w:rFonts w:ascii="Times New Roman" w:eastAsia="Times New Roman" w:hAnsi="Times New Roman"/>
          <w:bCs/>
          <w:sz w:val="28"/>
          <w:szCs w:val="28"/>
          <w:lang w:val="nl-NL"/>
        </w:rPr>
        <w:t xml:space="preserve"> giờ </w:t>
      </w:r>
      <w:r w:rsidR="00F44ACA">
        <w:rPr>
          <w:rFonts w:ascii="Times New Roman" w:eastAsia="Times New Roman" w:hAnsi="Times New Roman"/>
          <w:bCs/>
          <w:sz w:val="28"/>
          <w:szCs w:val="28"/>
          <w:lang w:val="nl-NL"/>
        </w:rPr>
        <w:t>0</w:t>
      </w:r>
      <w:r w:rsidR="001742AE">
        <w:rPr>
          <w:rFonts w:ascii="Times New Roman" w:eastAsia="Times New Roman" w:hAnsi="Times New Roman"/>
          <w:bCs/>
          <w:sz w:val="28"/>
          <w:szCs w:val="28"/>
          <w:lang w:val="nl-NL"/>
        </w:rPr>
        <w:t>0</w:t>
      </w:r>
      <w:r w:rsidR="00376FE2">
        <w:rPr>
          <w:rFonts w:ascii="Times New Roman" w:eastAsia="Times New Roman" w:hAnsi="Times New Roman"/>
          <w:bCs/>
          <w:sz w:val="28"/>
          <w:szCs w:val="28"/>
          <w:lang w:val="nl-NL"/>
        </w:rPr>
        <w:t>’</w:t>
      </w:r>
      <w:r w:rsidRPr="00B605F5">
        <w:rPr>
          <w:rFonts w:ascii="Times New Roman" w:eastAsia="Times New Roman" w:hAnsi="Times New Roman"/>
          <w:bCs/>
          <w:sz w:val="28"/>
          <w:szCs w:val="28"/>
          <w:lang w:val="nl-NL"/>
        </w:rPr>
        <w:t xml:space="preserve">, ngày </w:t>
      </w:r>
      <w:r w:rsidR="00F44ACA">
        <w:rPr>
          <w:rFonts w:ascii="Times New Roman" w:eastAsia="Times New Roman" w:hAnsi="Times New Roman"/>
          <w:bCs/>
          <w:sz w:val="28"/>
          <w:szCs w:val="28"/>
          <w:lang w:val="nl-NL"/>
        </w:rPr>
        <w:t>09/12</w:t>
      </w:r>
      <w:r w:rsidRPr="00B605F5">
        <w:rPr>
          <w:rFonts w:ascii="Times New Roman" w:eastAsia="Times New Roman" w:hAnsi="Times New Roman"/>
          <w:bCs/>
          <w:sz w:val="28"/>
          <w:szCs w:val="28"/>
          <w:lang w:val="nl-NL"/>
        </w:rPr>
        <w:t>/202</w:t>
      </w:r>
      <w:r w:rsidR="005E750D">
        <w:rPr>
          <w:rFonts w:ascii="Times New Roman" w:eastAsia="Times New Roman" w:hAnsi="Times New Roman"/>
          <w:bCs/>
          <w:sz w:val="28"/>
          <w:szCs w:val="28"/>
          <w:lang w:val="nl-NL"/>
        </w:rPr>
        <w:t>2</w:t>
      </w:r>
      <w:r w:rsidRPr="00B605F5">
        <w:rPr>
          <w:rFonts w:ascii="Times New Roman" w:eastAsia="Times New Roman" w:hAnsi="Times New Roman"/>
          <w:bCs/>
          <w:sz w:val="28"/>
          <w:szCs w:val="28"/>
          <w:lang w:val="nl-NL"/>
        </w:rPr>
        <w:t xml:space="preserve"> </w:t>
      </w:r>
      <w:r w:rsidRPr="00B605F5">
        <w:rPr>
          <w:rFonts w:ascii="Times New Roman" w:eastAsia="Times New Roman" w:hAnsi="Times New Roman"/>
          <w:bCs/>
          <w:i/>
          <w:sz w:val="28"/>
          <w:szCs w:val="28"/>
          <w:lang w:val="nl-NL"/>
        </w:rPr>
        <w:t xml:space="preserve">(thứ </w:t>
      </w:r>
      <w:r w:rsidR="00F44ACA">
        <w:rPr>
          <w:rFonts w:ascii="Times New Roman" w:eastAsia="Times New Roman" w:hAnsi="Times New Roman"/>
          <w:bCs/>
          <w:i/>
          <w:sz w:val="28"/>
          <w:szCs w:val="28"/>
          <w:lang w:val="nl-NL"/>
        </w:rPr>
        <w:t>6</w:t>
      </w:r>
      <w:r w:rsidRPr="00B605F5">
        <w:rPr>
          <w:rFonts w:ascii="Times New Roman" w:eastAsia="Times New Roman" w:hAnsi="Times New Roman"/>
          <w:bCs/>
          <w:i/>
          <w:sz w:val="28"/>
          <w:szCs w:val="28"/>
          <w:lang w:val="nl-NL"/>
        </w:rPr>
        <w:t>)</w:t>
      </w:r>
      <w:r w:rsidRPr="00B605F5">
        <w:rPr>
          <w:rFonts w:ascii="Times New Roman" w:eastAsia="Times New Roman" w:hAnsi="Times New Roman"/>
          <w:bCs/>
          <w:sz w:val="28"/>
          <w:szCs w:val="28"/>
          <w:lang w:val="nl-NL"/>
        </w:rPr>
        <w:t>.</w:t>
      </w:r>
    </w:p>
    <w:p w:rsidR="00C80385" w:rsidRPr="00B605F5" w:rsidRDefault="00C80385" w:rsidP="002811BA">
      <w:pPr>
        <w:spacing w:before="60" w:after="0" w:line="240" w:lineRule="auto"/>
        <w:ind w:firstLine="720"/>
        <w:jc w:val="both"/>
        <w:outlineLvl w:val="0"/>
        <w:rPr>
          <w:rFonts w:ascii="Times New Roman" w:eastAsia="Times New Roman" w:hAnsi="Times New Roman"/>
          <w:bCs/>
          <w:sz w:val="28"/>
          <w:szCs w:val="28"/>
          <w:lang w:val="nl-NL"/>
        </w:rPr>
      </w:pPr>
      <w:r w:rsidRPr="00B605F5">
        <w:rPr>
          <w:rFonts w:ascii="Times New Roman" w:eastAsia="Times New Roman" w:hAnsi="Times New Roman"/>
          <w:b/>
          <w:bCs/>
          <w:sz w:val="28"/>
          <w:szCs w:val="28"/>
          <w:lang w:val="nl-NL"/>
        </w:rPr>
        <w:t xml:space="preserve">III. Địa điểm: </w:t>
      </w:r>
      <w:r w:rsidRPr="00B605F5">
        <w:rPr>
          <w:rFonts w:ascii="Times New Roman" w:eastAsia="Times New Roman" w:hAnsi="Times New Roman"/>
          <w:bCs/>
          <w:sz w:val="28"/>
          <w:szCs w:val="28"/>
          <w:lang w:val="nl-NL"/>
        </w:rPr>
        <w:t xml:space="preserve">Tại </w:t>
      </w:r>
      <w:r w:rsidR="00810D80">
        <w:rPr>
          <w:rFonts w:ascii="Times New Roman" w:eastAsia="Times New Roman" w:hAnsi="Times New Roman"/>
          <w:bCs/>
          <w:sz w:val="28"/>
          <w:szCs w:val="28"/>
          <w:lang w:val="nl-NL"/>
        </w:rPr>
        <w:t>phòng họp tầng 3 - UBND</w:t>
      </w:r>
      <w:r>
        <w:rPr>
          <w:rFonts w:ascii="Times New Roman" w:eastAsia="Times New Roman" w:hAnsi="Times New Roman"/>
          <w:bCs/>
          <w:sz w:val="28"/>
          <w:szCs w:val="28"/>
          <w:lang w:val="nl-NL"/>
        </w:rPr>
        <w:t xml:space="preserve"> huyện</w:t>
      </w:r>
      <w:r w:rsidRPr="00B605F5">
        <w:rPr>
          <w:rFonts w:ascii="Times New Roman" w:eastAsia="Times New Roman" w:hAnsi="Times New Roman"/>
          <w:bCs/>
          <w:sz w:val="28"/>
          <w:szCs w:val="28"/>
          <w:lang w:val="nl-NL"/>
        </w:rPr>
        <w:t>.</w:t>
      </w:r>
    </w:p>
    <w:p w:rsidR="00C80385" w:rsidRPr="00B605F5" w:rsidRDefault="00C80385" w:rsidP="002811BA">
      <w:pPr>
        <w:spacing w:before="60" w:after="0" w:line="240" w:lineRule="auto"/>
        <w:ind w:firstLine="720"/>
        <w:jc w:val="both"/>
        <w:outlineLvl w:val="0"/>
        <w:rPr>
          <w:rFonts w:ascii="Times New Roman" w:eastAsia="Times New Roman" w:hAnsi="Times New Roman"/>
          <w:bCs/>
          <w:sz w:val="28"/>
          <w:szCs w:val="28"/>
          <w:lang w:val="nl-NL"/>
        </w:rPr>
      </w:pPr>
      <w:r w:rsidRPr="00B605F5">
        <w:rPr>
          <w:rFonts w:ascii="Times New Roman" w:eastAsia="Times New Roman" w:hAnsi="Times New Roman"/>
          <w:bCs/>
          <w:sz w:val="28"/>
          <w:szCs w:val="28"/>
          <w:lang w:val="nl-NL"/>
        </w:rPr>
        <w:t xml:space="preserve">Yêu cầu các ngành có nội dung báo cáo chủ động xin ý kiến Đồng chí Lãnh đạo UBND huyện phụ trách khối, in </w:t>
      </w:r>
      <w:r w:rsidR="003841E5">
        <w:rPr>
          <w:rFonts w:ascii="Times New Roman" w:eastAsia="Times New Roman" w:hAnsi="Times New Roman"/>
          <w:bCs/>
          <w:sz w:val="28"/>
          <w:szCs w:val="28"/>
          <w:lang w:val="nl-NL"/>
        </w:rPr>
        <w:t>05</w:t>
      </w:r>
      <w:r w:rsidRPr="00B605F5">
        <w:rPr>
          <w:rFonts w:ascii="Times New Roman" w:eastAsia="Times New Roman" w:hAnsi="Times New Roman"/>
          <w:bCs/>
          <w:sz w:val="28"/>
          <w:szCs w:val="28"/>
          <w:lang w:val="nl-NL"/>
        </w:rPr>
        <w:t xml:space="preserve"> bộ báo cáo chính thức đầy đủ và </w:t>
      </w:r>
      <w:r w:rsidR="003841E5">
        <w:rPr>
          <w:rFonts w:ascii="Times New Roman" w:eastAsia="Times New Roman" w:hAnsi="Times New Roman"/>
          <w:bCs/>
          <w:sz w:val="28"/>
          <w:szCs w:val="28"/>
          <w:lang w:val="nl-NL"/>
        </w:rPr>
        <w:t>0</w:t>
      </w:r>
      <w:r w:rsidR="001C36E1">
        <w:rPr>
          <w:rFonts w:ascii="Times New Roman" w:eastAsia="Times New Roman" w:hAnsi="Times New Roman"/>
          <w:bCs/>
          <w:sz w:val="28"/>
          <w:szCs w:val="28"/>
          <w:lang w:val="nl-NL"/>
        </w:rPr>
        <w:t>5</w:t>
      </w:r>
      <w:r w:rsidRPr="00B605F5">
        <w:rPr>
          <w:rFonts w:ascii="Times New Roman" w:eastAsia="Times New Roman" w:hAnsi="Times New Roman"/>
          <w:bCs/>
          <w:sz w:val="28"/>
          <w:szCs w:val="28"/>
          <w:lang w:val="nl-NL"/>
        </w:rPr>
        <w:t xml:space="preserve"> </w:t>
      </w:r>
      <w:r w:rsidR="00F05E0C">
        <w:rPr>
          <w:rFonts w:ascii="Times New Roman" w:eastAsia="Times New Roman" w:hAnsi="Times New Roman"/>
          <w:bCs/>
          <w:sz w:val="28"/>
          <w:szCs w:val="28"/>
          <w:lang w:val="nl-NL"/>
        </w:rPr>
        <w:t>bộ</w:t>
      </w:r>
      <w:r w:rsidRPr="00B605F5">
        <w:rPr>
          <w:rFonts w:ascii="Times New Roman" w:eastAsia="Times New Roman" w:hAnsi="Times New Roman"/>
          <w:bCs/>
          <w:sz w:val="28"/>
          <w:szCs w:val="28"/>
          <w:lang w:val="nl-NL"/>
        </w:rPr>
        <w:t xml:space="preserve"> báo cáo tóm tắt gửi về Văn phòng HĐND và UBND huyện </w:t>
      </w:r>
      <w:r w:rsidRPr="00B605F5">
        <w:rPr>
          <w:rFonts w:ascii="Times New Roman" w:eastAsia="Times New Roman" w:hAnsi="Times New Roman"/>
          <w:b/>
          <w:bCs/>
          <w:sz w:val="28"/>
          <w:szCs w:val="28"/>
          <w:lang w:val="nl-NL"/>
        </w:rPr>
        <w:t xml:space="preserve">trước </w:t>
      </w:r>
      <w:r>
        <w:rPr>
          <w:rFonts w:ascii="Times New Roman" w:eastAsia="Times New Roman" w:hAnsi="Times New Roman"/>
          <w:b/>
          <w:bCs/>
          <w:sz w:val="28"/>
          <w:szCs w:val="28"/>
          <w:lang w:val="nl-NL"/>
        </w:rPr>
        <w:t>1</w:t>
      </w:r>
      <w:r w:rsidR="009F170E">
        <w:rPr>
          <w:rFonts w:ascii="Times New Roman" w:eastAsia="Times New Roman" w:hAnsi="Times New Roman"/>
          <w:b/>
          <w:bCs/>
          <w:sz w:val="28"/>
          <w:szCs w:val="28"/>
          <w:lang w:val="nl-NL"/>
        </w:rPr>
        <w:t>6</w:t>
      </w:r>
      <w:r w:rsidRPr="00B605F5">
        <w:rPr>
          <w:rFonts w:ascii="Times New Roman" w:eastAsia="Times New Roman" w:hAnsi="Times New Roman"/>
          <w:b/>
          <w:bCs/>
          <w:sz w:val="28"/>
          <w:szCs w:val="28"/>
          <w:lang w:val="nl-NL"/>
        </w:rPr>
        <w:t xml:space="preserve">h00’ ngày </w:t>
      </w:r>
      <w:r w:rsidR="009F170E">
        <w:rPr>
          <w:rFonts w:ascii="Times New Roman" w:eastAsia="Times New Roman" w:hAnsi="Times New Roman"/>
          <w:b/>
          <w:bCs/>
          <w:sz w:val="28"/>
          <w:szCs w:val="28"/>
          <w:lang w:val="nl-NL"/>
        </w:rPr>
        <w:t>05/12</w:t>
      </w:r>
      <w:r w:rsidR="005E750D">
        <w:rPr>
          <w:rFonts w:ascii="Times New Roman" w:eastAsia="Times New Roman" w:hAnsi="Times New Roman"/>
          <w:b/>
          <w:bCs/>
          <w:sz w:val="28"/>
          <w:szCs w:val="28"/>
          <w:lang w:val="nl-NL"/>
        </w:rPr>
        <w:t>/2022</w:t>
      </w:r>
      <w:r w:rsidR="001E33FB">
        <w:rPr>
          <w:rFonts w:ascii="Times New Roman" w:eastAsia="Times New Roman" w:hAnsi="Times New Roman"/>
          <w:b/>
          <w:bCs/>
          <w:sz w:val="28"/>
          <w:szCs w:val="28"/>
          <w:lang w:val="nl-NL"/>
        </w:rPr>
        <w:t xml:space="preserve"> </w:t>
      </w:r>
      <w:r w:rsidR="001E33FB">
        <w:rPr>
          <w:rFonts w:ascii="Times New Roman" w:eastAsia="Times New Roman" w:hAnsi="Times New Roman"/>
          <w:bCs/>
          <w:sz w:val="28"/>
          <w:szCs w:val="28"/>
          <w:lang w:val="nl-NL"/>
        </w:rPr>
        <w:t>(</w:t>
      </w:r>
      <w:r w:rsidR="001E33FB">
        <w:rPr>
          <w:rFonts w:ascii="Times New Roman" w:eastAsia="Times New Roman" w:hAnsi="Times New Roman"/>
          <w:bCs/>
          <w:i/>
          <w:sz w:val="28"/>
          <w:szCs w:val="28"/>
          <w:lang w:val="nl-NL"/>
        </w:rPr>
        <w:t xml:space="preserve">thứ </w:t>
      </w:r>
      <w:r w:rsidR="009F170E">
        <w:rPr>
          <w:rFonts w:ascii="Times New Roman" w:eastAsia="Times New Roman" w:hAnsi="Times New Roman"/>
          <w:bCs/>
          <w:i/>
          <w:sz w:val="28"/>
          <w:szCs w:val="28"/>
          <w:lang w:val="nl-NL"/>
        </w:rPr>
        <w:t>2</w:t>
      </w:r>
      <w:r w:rsidR="001E33FB">
        <w:rPr>
          <w:rFonts w:ascii="Times New Roman" w:eastAsia="Times New Roman" w:hAnsi="Times New Roman"/>
          <w:bCs/>
          <w:i/>
          <w:sz w:val="28"/>
          <w:szCs w:val="28"/>
          <w:lang w:val="nl-NL"/>
        </w:rPr>
        <w:t>)</w:t>
      </w:r>
      <w:r w:rsidRPr="00B605F5">
        <w:rPr>
          <w:rFonts w:ascii="Times New Roman" w:eastAsia="Times New Roman" w:hAnsi="Times New Roman"/>
          <w:bCs/>
          <w:sz w:val="28"/>
          <w:szCs w:val="28"/>
          <w:lang w:val="nl-NL"/>
        </w:rPr>
        <w:t xml:space="preserve">; đồng thời gửi kèm </w:t>
      </w:r>
      <w:r w:rsidR="00E2186D">
        <w:rPr>
          <w:rFonts w:ascii="Times New Roman" w:eastAsia="Times New Roman" w:hAnsi="Times New Roman"/>
          <w:bCs/>
          <w:sz w:val="28"/>
          <w:szCs w:val="28"/>
          <w:lang w:val="nl-NL"/>
        </w:rPr>
        <w:t>file mềm theo địa chỉ email: gi</w:t>
      </w:r>
      <w:r w:rsidR="001742AE">
        <w:rPr>
          <w:rFonts w:ascii="Times New Roman" w:eastAsia="Times New Roman" w:hAnsi="Times New Roman"/>
          <w:bCs/>
          <w:sz w:val="28"/>
          <w:szCs w:val="28"/>
          <w:lang w:val="nl-NL"/>
        </w:rPr>
        <w:t>a</w:t>
      </w:r>
      <w:r w:rsidRPr="00B605F5">
        <w:rPr>
          <w:rFonts w:ascii="Times New Roman" w:eastAsia="Times New Roman" w:hAnsi="Times New Roman"/>
          <w:bCs/>
          <w:sz w:val="28"/>
          <w:szCs w:val="28"/>
          <w:lang w:val="nl-NL"/>
        </w:rPr>
        <w:t>binh@bacninh.gov.vn để tổng hợp, gửi các đại biểu theo quy định.</w:t>
      </w:r>
    </w:p>
    <w:p w:rsidR="00C80385" w:rsidRPr="005C1B7E" w:rsidRDefault="008B6A4B" w:rsidP="002811BA">
      <w:pPr>
        <w:spacing w:before="60" w:after="0" w:line="240" w:lineRule="auto"/>
        <w:ind w:firstLine="720"/>
        <w:jc w:val="both"/>
        <w:outlineLvl w:val="0"/>
        <w:rPr>
          <w:rFonts w:ascii="Times New Roman" w:eastAsia="Times New Roman" w:hAnsi="Times New Roman"/>
          <w:bCs/>
          <w:spacing w:val="-2"/>
          <w:sz w:val="28"/>
          <w:szCs w:val="28"/>
          <w:lang w:val="nl-NL"/>
        </w:rPr>
      </w:pPr>
      <w:r w:rsidRPr="005C1B7E">
        <w:rPr>
          <w:rFonts w:ascii="Times New Roman" w:eastAsia="Times New Roman" w:hAnsi="Times New Roman"/>
          <w:bCs/>
          <w:spacing w:val="-2"/>
          <w:sz w:val="28"/>
          <w:szCs w:val="28"/>
          <w:lang w:val="nl-NL"/>
        </w:rPr>
        <w:t xml:space="preserve">Các đại biểu dự phiên họp </w:t>
      </w:r>
      <w:r w:rsidR="001C36E1" w:rsidRPr="005C1B7E">
        <w:rPr>
          <w:rFonts w:ascii="Times New Roman" w:eastAsia="Times New Roman" w:hAnsi="Times New Roman"/>
          <w:bCs/>
          <w:spacing w:val="-2"/>
          <w:sz w:val="28"/>
          <w:szCs w:val="28"/>
          <w:lang w:val="nl-NL"/>
        </w:rPr>
        <w:t>chủ động nghiên cứu</w:t>
      </w:r>
      <w:r w:rsidR="00C80385" w:rsidRPr="005C1B7E">
        <w:rPr>
          <w:rFonts w:ascii="Times New Roman" w:eastAsia="Times New Roman" w:hAnsi="Times New Roman"/>
          <w:bCs/>
          <w:spacing w:val="-2"/>
          <w:sz w:val="28"/>
          <w:szCs w:val="28"/>
          <w:lang w:val="nl-NL"/>
        </w:rPr>
        <w:t xml:space="preserve"> tài liệu </w:t>
      </w:r>
      <w:r w:rsidR="001C36E1" w:rsidRPr="005C1B7E">
        <w:rPr>
          <w:rFonts w:ascii="Times New Roman" w:eastAsia="Times New Roman" w:hAnsi="Times New Roman"/>
          <w:bCs/>
          <w:spacing w:val="-2"/>
          <w:sz w:val="28"/>
          <w:szCs w:val="28"/>
          <w:lang w:val="nl-NL"/>
        </w:rPr>
        <w:t>cập nhật trên hệ</w:t>
      </w:r>
      <w:r w:rsidR="00C80385" w:rsidRPr="005C1B7E">
        <w:rPr>
          <w:rFonts w:ascii="Times New Roman" w:eastAsia="Times New Roman" w:hAnsi="Times New Roman"/>
          <w:bCs/>
          <w:spacing w:val="-2"/>
          <w:sz w:val="28"/>
          <w:szCs w:val="28"/>
          <w:lang w:val="nl-NL"/>
        </w:rPr>
        <w:t xml:space="preserve"> thống quản lý văn bản điện tử liên thông và hòm thư công vụ cá nhân đã được cấp.</w:t>
      </w:r>
    </w:p>
    <w:p w:rsidR="00C71C71" w:rsidRPr="007E6588" w:rsidRDefault="00C71C71" w:rsidP="002811BA">
      <w:pPr>
        <w:spacing w:before="60" w:after="0" w:line="240" w:lineRule="auto"/>
        <w:ind w:firstLine="720"/>
        <w:jc w:val="both"/>
        <w:outlineLvl w:val="0"/>
        <w:rPr>
          <w:rFonts w:ascii="Times New Roman" w:eastAsia="Times New Roman" w:hAnsi="Times New Roman"/>
          <w:bCs/>
          <w:spacing w:val="-2"/>
          <w:sz w:val="28"/>
          <w:szCs w:val="28"/>
          <w:lang w:val="nl-NL"/>
        </w:rPr>
      </w:pPr>
      <w:r w:rsidRPr="007E6588">
        <w:rPr>
          <w:rFonts w:ascii="Times New Roman" w:eastAsia="Times New Roman" w:hAnsi="Times New Roman"/>
          <w:b/>
          <w:bCs/>
          <w:i/>
          <w:spacing w:val="-2"/>
          <w:sz w:val="28"/>
          <w:szCs w:val="28"/>
          <w:lang w:val="nl-NL"/>
        </w:rPr>
        <w:t>Ghi chú</w:t>
      </w:r>
      <w:r w:rsidRPr="007E6588">
        <w:rPr>
          <w:rFonts w:ascii="Times New Roman" w:eastAsia="Times New Roman" w:hAnsi="Times New Roman"/>
          <w:bCs/>
          <w:spacing w:val="-2"/>
          <w:sz w:val="28"/>
          <w:szCs w:val="28"/>
          <w:lang w:val="nl-NL"/>
        </w:rPr>
        <w:t xml:space="preserve">: Các ngành có nội dung báo cáo </w:t>
      </w:r>
      <w:r w:rsidR="000C5090">
        <w:rPr>
          <w:rFonts w:ascii="Times New Roman" w:eastAsia="Times New Roman" w:hAnsi="Times New Roman"/>
          <w:bCs/>
          <w:spacing w:val="-2"/>
          <w:sz w:val="28"/>
          <w:szCs w:val="28"/>
          <w:lang w:val="nl-NL"/>
        </w:rPr>
        <w:t>xây dựng</w:t>
      </w:r>
      <w:r w:rsidR="00337883">
        <w:rPr>
          <w:rFonts w:ascii="Times New Roman" w:eastAsia="Times New Roman" w:hAnsi="Times New Roman"/>
          <w:bCs/>
          <w:spacing w:val="-2"/>
          <w:sz w:val="28"/>
          <w:szCs w:val="28"/>
          <w:lang w:val="nl-NL"/>
        </w:rPr>
        <w:t xml:space="preserve"> </w:t>
      </w:r>
      <w:r w:rsidRPr="007E6588">
        <w:rPr>
          <w:rFonts w:ascii="Times New Roman" w:eastAsia="Times New Roman" w:hAnsi="Times New Roman"/>
          <w:bCs/>
          <w:spacing w:val="-2"/>
          <w:sz w:val="28"/>
          <w:szCs w:val="28"/>
          <w:lang w:val="nl-NL"/>
        </w:rPr>
        <w:t xml:space="preserve">dự thảo kết luận về từng nội dung: Nêu ngắn gọn kết quả nổi bật </w:t>
      </w:r>
      <w:r w:rsidR="00C33902" w:rsidRPr="007E6588">
        <w:rPr>
          <w:rFonts w:ascii="Times New Roman" w:eastAsia="Times New Roman" w:hAnsi="Times New Roman"/>
          <w:bCs/>
          <w:spacing w:val="-2"/>
          <w:sz w:val="28"/>
          <w:szCs w:val="28"/>
          <w:lang w:val="nl-NL"/>
        </w:rPr>
        <w:t xml:space="preserve">đã </w:t>
      </w:r>
      <w:r w:rsidRPr="007E6588">
        <w:rPr>
          <w:rFonts w:ascii="Times New Roman" w:eastAsia="Times New Roman" w:hAnsi="Times New Roman"/>
          <w:bCs/>
          <w:spacing w:val="-2"/>
          <w:sz w:val="28"/>
          <w:szCs w:val="28"/>
          <w:lang w:val="nl-NL"/>
        </w:rPr>
        <w:t>đạt được, các tồn tại, nguyên nhân và định hướng chỉ đạo thực hiện trong thời gian tới</w:t>
      </w:r>
      <w:r w:rsidR="007E6588" w:rsidRPr="007E6588">
        <w:rPr>
          <w:rFonts w:ascii="Times New Roman" w:eastAsia="Times New Roman" w:hAnsi="Times New Roman"/>
          <w:bCs/>
          <w:spacing w:val="-2"/>
          <w:sz w:val="28"/>
          <w:szCs w:val="28"/>
          <w:lang w:val="nl-NL"/>
        </w:rPr>
        <w:t xml:space="preserve"> (</w:t>
      </w:r>
      <w:r w:rsidR="007E6588" w:rsidRPr="007E6588">
        <w:rPr>
          <w:rFonts w:ascii="Times New Roman" w:eastAsia="Times New Roman" w:hAnsi="Times New Roman"/>
          <w:bCs/>
          <w:i/>
          <w:spacing w:val="-2"/>
          <w:sz w:val="28"/>
          <w:szCs w:val="28"/>
          <w:lang w:val="nl-NL"/>
        </w:rPr>
        <w:t xml:space="preserve">dự thảo </w:t>
      </w:r>
      <w:r w:rsidR="0026607A">
        <w:rPr>
          <w:rFonts w:ascii="Times New Roman" w:eastAsia="Times New Roman" w:hAnsi="Times New Roman"/>
          <w:bCs/>
          <w:i/>
          <w:spacing w:val="-2"/>
          <w:sz w:val="28"/>
          <w:szCs w:val="28"/>
          <w:lang w:val="nl-NL"/>
        </w:rPr>
        <w:t xml:space="preserve">kết luận gửi về Văn phòng HĐND và UBND huyện </w:t>
      </w:r>
      <w:r w:rsidR="007E6588" w:rsidRPr="007E6588">
        <w:rPr>
          <w:rFonts w:ascii="Times New Roman" w:eastAsia="Times New Roman" w:hAnsi="Times New Roman"/>
          <w:bCs/>
          <w:i/>
          <w:spacing w:val="-2"/>
          <w:sz w:val="28"/>
          <w:szCs w:val="28"/>
          <w:lang w:val="nl-NL"/>
        </w:rPr>
        <w:t>cùng báo cáo trình tại phiên họp</w:t>
      </w:r>
      <w:r w:rsidR="007E6588" w:rsidRPr="007E6588">
        <w:rPr>
          <w:rFonts w:ascii="Times New Roman" w:eastAsia="Times New Roman" w:hAnsi="Times New Roman"/>
          <w:bCs/>
          <w:spacing w:val="-2"/>
          <w:sz w:val="28"/>
          <w:szCs w:val="28"/>
          <w:lang w:val="nl-NL"/>
        </w:rPr>
        <w:t>)</w:t>
      </w:r>
      <w:r w:rsidRPr="007E6588">
        <w:rPr>
          <w:rFonts w:ascii="Times New Roman" w:eastAsia="Times New Roman" w:hAnsi="Times New Roman"/>
          <w:bCs/>
          <w:spacing w:val="-2"/>
          <w:sz w:val="28"/>
          <w:szCs w:val="28"/>
          <w:lang w:val="nl-NL"/>
        </w:rPr>
        <w:t>.</w:t>
      </w:r>
    </w:p>
    <w:p w:rsidR="00C80385" w:rsidRPr="00B605F5" w:rsidRDefault="00C80385" w:rsidP="002811BA">
      <w:pPr>
        <w:spacing w:before="60" w:after="0" w:line="240" w:lineRule="auto"/>
        <w:ind w:firstLine="720"/>
        <w:jc w:val="both"/>
        <w:outlineLvl w:val="0"/>
        <w:rPr>
          <w:rFonts w:ascii="Times New Roman" w:eastAsia="Times New Roman" w:hAnsi="Times New Roman"/>
          <w:bCs/>
          <w:sz w:val="28"/>
          <w:szCs w:val="28"/>
          <w:lang w:val="nl-NL"/>
        </w:rPr>
      </w:pPr>
      <w:r w:rsidRPr="00B605F5">
        <w:rPr>
          <w:rFonts w:ascii="Times New Roman" w:eastAsia="Times New Roman" w:hAnsi="Times New Roman"/>
          <w:bCs/>
          <w:sz w:val="28"/>
          <w:szCs w:val="28"/>
          <w:lang w:val="nl-NL"/>
        </w:rPr>
        <w:t>Đề nghị các đại biểu đến dự họp đúng giờ./.</w:t>
      </w:r>
    </w:p>
    <w:p w:rsidR="00C80385" w:rsidRPr="00B029FF" w:rsidRDefault="00C80385" w:rsidP="00C80385">
      <w:pPr>
        <w:spacing w:before="180" w:after="0" w:line="240" w:lineRule="auto"/>
        <w:ind w:firstLine="720"/>
        <w:jc w:val="both"/>
        <w:outlineLvl w:val="0"/>
        <w:rPr>
          <w:rFonts w:ascii="Times New Roman" w:eastAsia="Times New Roman" w:hAnsi="Times New Roman"/>
          <w:bCs/>
          <w:sz w:val="2"/>
          <w:szCs w:val="28"/>
          <w:lang w:val="nl-NL"/>
        </w:rPr>
      </w:pPr>
    </w:p>
    <w:tbl>
      <w:tblPr>
        <w:tblW w:w="0" w:type="auto"/>
        <w:jc w:val="center"/>
        <w:tblLook w:val="01E0" w:firstRow="1" w:lastRow="1" w:firstColumn="1" w:lastColumn="1" w:noHBand="0" w:noVBand="0"/>
      </w:tblPr>
      <w:tblGrid>
        <w:gridCol w:w="4807"/>
        <w:gridCol w:w="4238"/>
      </w:tblGrid>
      <w:tr w:rsidR="00C80385" w:rsidRPr="004A5693" w:rsidTr="00AB7B03">
        <w:trPr>
          <w:jc w:val="center"/>
        </w:trPr>
        <w:tc>
          <w:tcPr>
            <w:tcW w:w="4807" w:type="dxa"/>
            <w:shd w:val="clear" w:color="auto" w:fill="auto"/>
          </w:tcPr>
          <w:p w:rsidR="00C80385" w:rsidRPr="00B605F5" w:rsidRDefault="00C80385" w:rsidP="00490CA9">
            <w:pPr>
              <w:spacing w:after="0" w:line="240" w:lineRule="auto"/>
              <w:rPr>
                <w:rFonts w:ascii="Times New Roman" w:eastAsia="Times New Roman" w:hAnsi="Times New Roman"/>
                <w:b/>
                <w:bCs/>
                <w:i/>
                <w:iCs/>
                <w:sz w:val="24"/>
                <w:szCs w:val="28"/>
                <w:lang w:val="nl-NL"/>
              </w:rPr>
            </w:pPr>
            <w:r w:rsidRPr="00B605F5">
              <w:rPr>
                <w:rFonts w:ascii="Times New Roman" w:eastAsia="Times New Roman" w:hAnsi="Times New Roman"/>
                <w:b/>
                <w:bCs/>
                <w:i/>
                <w:iCs/>
                <w:sz w:val="24"/>
                <w:szCs w:val="28"/>
                <w:lang w:val="nl-NL"/>
              </w:rPr>
              <w:t>Nơi nhận:</w:t>
            </w:r>
          </w:p>
          <w:p w:rsidR="00C80385" w:rsidRPr="00B605F5" w:rsidRDefault="00C80385" w:rsidP="00490CA9">
            <w:pPr>
              <w:spacing w:after="0" w:line="240" w:lineRule="auto"/>
              <w:rPr>
                <w:rFonts w:ascii="Times New Roman" w:eastAsia="Times New Roman" w:hAnsi="Times New Roman"/>
                <w:szCs w:val="28"/>
                <w:lang w:val="nl-NL"/>
              </w:rPr>
            </w:pPr>
            <w:r w:rsidRPr="00B605F5">
              <w:rPr>
                <w:rFonts w:ascii="Times New Roman" w:eastAsia="Times New Roman" w:hAnsi="Times New Roman"/>
                <w:szCs w:val="28"/>
                <w:lang w:val="nl-NL"/>
              </w:rPr>
              <w:t xml:space="preserve">- Như trên; </w:t>
            </w:r>
          </w:p>
          <w:p w:rsidR="00C80385" w:rsidRPr="00B605F5" w:rsidRDefault="00C80385" w:rsidP="00490CA9">
            <w:pPr>
              <w:spacing w:after="0" w:line="240" w:lineRule="auto"/>
              <w:rPr>
                <w:rFonts w:ascii="Times New Roman" w:eastAsia="Times New Roman" w:hAnsi="Times New Roman"/>
                <w:szCs w:val="28"/>
                <w:lang w:val="nl-NL"/>
              </w:rPr>
            </w:pPr>
            <w:r w:rsidRPr="00B605F5">
              <w:rPr>
                <w:rFonts w:ascii="Times New Roman" w:eastAsia="Times New Roman" w:hAnsi="Times New Roman"/>
                <w:szCs w:val="28"/>
                <w:lang w:val="nl-NL"/>
              </w:rPr>
              <w:t>- Như thành phần mời (thay G/M);</w:t>
            </w:r>
          </w:p>
          <w:p w:rsidR="00C80385" w:rsidRPr="00B605F5" w:rsidRDefault="00C80385" w:rsidP="00490CA9">
            <w:pPr>
              <w:spacing w:after="0" w:line="240" w:lineRule="auto"/>
              <w:rPr>
                <w:rFonts w:ascii="Times New Roman" w:eastAsia="Times New Roman" w:hAnsi="Times New Roman"/>
                <w:szCs w:val="28"/>
                <w:lang w:val="nl-NL"/>
              </w:rPr>
            </w:pPr>
            <w:r w:rsidRPr="00B605F5">
              <w:rPr>
                <w:rFonts w:ascii="Times New Roman" w:eastAsia="Times New Roman" w:hAnsi="Times New Roman"/>
                <w:szCs w:val="28"/>
                <w:lang w:val="nl-NL"/>
              </w:rPr>
              <w:t>- TT. Huyện ủy, TT. HĐND huyện (b/c);</w:t>
            </w:r>
          </w:p>
          <w:p w:rsidR="00C80385" w:rsidRPr="00B605F5" w:rsidRDefault="00C80385" w:rsidP="00490CA9">
            <w:pPr>
              <w:spacing w:after="0" w:line="240" w:lineRule="auto"/>
              <w:rPr>
                <w:rFonts w:ascii="Times New Roman" w:eastAsia="Times New Roman" w:hAnsi="Times New Roman"/>
                <w:szCs w:val="28"/>
                <w:lang w:val="nl-NL"/>
              </w:rPr>
            </w:pPr>
            <w:r w:rsidRPr="00B605F5">
              <w:rPr>
                <w:rFonts w:ascii="Times New Roman" w:eastAsia="Times New Roman" w:hAnsi="Times New Roman"/>
                <w:szCs w:val="28"/>
                <w:lang w:val="nl-NL"/>
              </w:rPr>
              <w:t>- Chủ tịch, các PCT UBND huyện;</w:t>
            </w:r>
          </w:p>
          <w:p w:rsidR="00C80385" w:rsidRPr="00B605F5" w:rsidRDefault="00C80385" w:rsidP="00490CA9">
            <w:pPr>
              <w:spacing w:after="0" w:line="240" w:lineRule="auto"/>
              <w:rPr>
                <w:rFonts w:ascii="Times New Roman" w:eastAsia="Times New Roman" w:hAnsi="Times New Roman"/>
                <w:szCs w:val="28"/>
                <w:lang w:val="nl-NL"/>
              </w:rPr>
            </w:pPr>
            <w:r w:rsidRPr="00B605F5">
              <w:rPr>
                <w:rFonts w:ascii="Times New Roman" w:eastAsia="Times New Roman" w:hAnsi="Times New Roman"/>
                <w:szCs w:val="28"/>
                <w:lang w:val="nl-NL"/>
              </w:rPr>
              <w:t>- Cổng thông tin điện tử huyện;</w:t>
            </w:r>
          </w:p>
          <w:p w:rsidR="00C80385" w:rsidRPr="00B605F5" w:rsidRDefault="00C80385" w:rsidP="00490CA9">
            <w:pPr>
              <w:spacing w:after="0" w:line="240" w:lineRule="auto"/>
              <w:rPr>
                <w:rFonts w:ascii="Times New Roman" w:eastAsia="Times New Roman" w:hAnsi="Times New Roman"/>
                <w:szCs w:val="28"/>
                <w:lang w:val="nl-NL"/>
              </w:rPr>
            </w:pPr>
            <w:r w:rsidRPr="00B605F5">
              <w:rPr>
                <w:rFonts w:ascii="Times New Roman" w:eastAsia="Times New Roman" w:hAnsi="Times New Roman"/>
                <w:szCs w:val="28"/>
                <w:lang w:val="nl-NL"/>
              </w:rPr>
              <w:t xml:space="preserve">- </w:t>
            </w:r>
            <w:r w:rsidR="00F93557">
              <w:rPr>
                <w:rFonts w:ascii="Times New Roman" w:eastAsia="Times New Roman" w:hAnsi="Times New Roman"/>
                <w:szCs w:val="28"/>
                <w:lang w:val="nl-NL"/>
              </w:rPr>
              <w:t>TT Văn hóa</w:t>
            </w:r>
            <w:r w:rsidR="00E4242E">
              <w:rPr>
                <w:rFonts w:ascii="Times New Roman" w:eastAsia="Times New Roman" w:hAnsi="Times New Roman"/>
                <w:szCs w:val="28"/>
                <w:lang w:val="nl-NL"/>
              </w:rPr>
              <w:t>, TT và TT</w:t>
            </w:r>
            <w:r w:rsidRPr="00B605F5">
              <w:rPr>
                <w:rFonts w:ascii="Times New Roman" w:eastAsia="Times New Roman" w:hAnsi="Times New Roman"/>
                <w:szCs w:val="28"/>
                <w:lang w:val="nl-NL"/>
              </w:rPr>
              <w:t xml:space="preserve"> (cử P</w:t>
            </w:r>
            <w:r w:rsidR="00E77B54">
              <w:rPr>
                <w:rFonts w:ascii="Times New Roman" w:eastAsia="Times New Roman" w:hAnsi="Times New Roman"/>
                <w:szCs w:val="28"/>
                <w:lang w:val="nl-NL"/>
              </w:rPr>
              <w:t>/</w:t>
            </w:r>
            <w:r w:rsidRPr="00B605F5">
              <w:rPr>
                <w:rFonts w:ascii="Times New Roman" w:eastAsia="Times New Roman" w:hAnsi="Times New Roman"/>
                <w:szCs w:val="28"/>
                <w:lang w:val="nl-NL"/>
              </w:rPr>
              <w:t>V đưa tin);</w:t>
            </w:r>
          </w:p>
          <w:p w:rsidR="00C80385" w:rsidRPr="00B605F5" w:rsidRDefault="00C80385" w:rsidP="00490CA9">
            <w:pPr>
              <w:spacing w:after="0" w:line="240" w:lineRule="auto"/>
              <w:rPr>
                <w:rFonts w:ascii="Times New Roman" w:eastAsia="Times New Roman" w:hAnsi="Times New Roman"/>
                <w:szCs w:val="28"/>
                <w:lang w:val="nl-NL"/>
              </w:rPr>
            </w:pPr>
            <w:r w:rsidRPr="00B605F5">
              <w:rPr>
                <w:rFonts w:ascii="Times New Roman" w:eastAsia="Times New Roman" w:hAnsi="Times New Roman"/>
                <w:szCs w:val="28"/>
                <w:lang w:val="nl-NL"/>
              </w:rPr>
              <w:t>- CVP, các Phó CVP, lưu</w:t>
            </w:r>
            <w:r w:rsidR="00B3077F">
              <w:rPr>
                <w:rFonts w:ascii="Times New Roman" w:eastAsia="Times New Roman" w:hAnsi="Times New Roman"/>
                <w:szCs w:val="28"/>
                <w:lang w:val="nl-NL"/>
              </w:rPr>
              <w:t>:</w:t>
            </w:r>
            <w:r w:rsidRPr="00B605F5">
              <w:rPr>
                <w:rFonts w:ascii="Times New Roman" w:eastAsia="Times New Roman" w:hAnsi="Times New Roman"/>
                <w:szCs w:val="28"/>
                <w:lang w:val="nl-NL"/>
              </w:rPr>
              <w:t xml:space="preserve"> VT.</w:t>
            </w:r>
          </w:p>
        </w:tc>
        <w:tc>
          <w:tcPr>
            <w:tcW w:w="4238" w:type="dxa"/>
            <w:shd w:val="clear" w:color="auto" w:fill="auto"/>
          </w:tcPr>
          <w:p w:rsidR="00C80385" w:rsidRPr="00B605F5" w:rsidRDefault="00C80385" w:rsidP="00490CA9">
            <w:pPr>
              <w:spacing w:after="0" w:line="240" w:lineRule="auto"/>
              <w:jc w:val="center"/>
              <w:rPr>
                <w:rFonts w:ascii="Times New Roman" w:eastAsia="Times New Roman" w:hAnsi="Times New Roman"/>
                <w:b/>
                <w:bCs/>
                <w:sz w:val="26"/>
                <w:szCs w:val="28"/>
                <w:lang w:val="nl-NL"/>
              </w:rPr>
            </w:pPr>
            <w:r w:rsidRPr="00B605F5">
              <w:rPr>
                <w:rFonts w:ascii="Times New Roman" w:eastAsia="Times New Roman" w:hAnsi="Times New Roman"/>
                <w:b/>
                <w:bCs/>
                <w:sz w:val="26"/>
                <w:szCs w:val="28"/>
                <w:lang w:val="nl-NL"/>
              </w:rPr>
              <w:t>TL. CHỦ TỊCH</w:t>
            </w:r>
          </w:p>
          <w:p w:rsidR="00C80385" w:rsidRPr="00B605F5" w:rsidRDefault="00C80385" w:rsidP="00490CA9">
            <w:pPr>
              <w:spacing w:after="0" w:line="240" w:lineRule="auto"/>
              <w:jc w:val="center"/>
              <w:rPr>
                <w:rFonts w:ascii="Times New Roman" w:eastAsia="Times New Roman" w:hAnsi="Times New Roman"/>
                <w:b/>
                <w:bCs/>
                <w:sz w:val="26"/>
                <w:szCs w:val="28"/>
                <w:lang w:val="nl-NL"/>
              </w:rPr>
            </w:pPr>
            <w:r w:rsidRPr="00B605F5">
              <w:rPr>
                <w:rFonts w:ascii="Times New Roman" w:eastAsia="Times New Roman" w:hAnsi="Times New Roman"/>
                <w:b/>
                <w:bCs/>
                <w:sz w:val="26"/>
                <w:szCs w:val="28"/>
                <w:lang w:val="nl-NL"/>
              </w:rPr>
              <w:t xml:space="preserve"> CHÁNH VĂN PHÒNG</w:t>
            </w:r>
          </w:p>
          <w:p w:rsidR="00C80385" w:rsidRPr="00B605F5" w:rsidRDefault="00C80385" w:rsidP="00490CA9">
            <w:pPr>
              <w:spacing w:after="0" w:line="240" w:lineRule="auto"/>
              <w:jc w:val="center"/>
              <w:rPr>
                <w:rFonts w:ascii="Times New Roman" w:eastAsia="Times New Roman" w:hAnsi="Times New Roman"/>
                <w:sz w:val="28"/>
                <w:szCs w:val="28"/>
                <w:lang w:val="nl-NL"/>
              </w:rPr>
            </w:pPr>
          </w:p>
          <w:p w:rsidR="00C80385" w:rsidRPr="00CF7713" w:rsidRDefault="00C80385" w:rsidP="00490CA9">
            <w:pPr>
              <w:spacing w:after="0" w:line="240" w:lineRule="auto"/>
              <w:jc w:val="center"/>
              <w:rPr>
                <w:rFonts w:ascii="Times New Roman" w:eastAsia="Times New Roman" w:hAnsi="Times New Roman"/>
                <w:sz w:val="12"/>
                <w:szCs w:val="28"/>
                <w:lang w:val="nl-NL"/>
              </w:rPr>
            </w:pPr>
          </w:p>
          <w:p w:rsidR="00C80385" w:rsidRPr="00405B63" w:rsidRDefault="00C80385" w:rsidP="00490CA9">
            <w:pPr>
              <w:spacing w:after="0" w:line="240" w:lineRule="auto"/>
              <w:jc w:val="center"/>
              <w:rPr>
                <w:rFonts w:ascii="Times New Roman" w:eastAsia="Times New Roman" w:hAnsi="Times New Roman"/>
                <w:sz w:val="14"/>
                <w:szCs w:val="28"/>
                <w:lang w:val="nl-NL"/>
              </w:rPr>
            </w:pPr>
          </w:p>
          <w:p w:rsidR="00C80385" w:rsidRPr="001E7544" w:rsidRDefault="00C80385" w:rsidP="00490CA9">
            <w:pPr>
              <w:spacing w:after="0" w:line="240" w:lineRule="auto"/>
              <w:jc w:val="center"/>
              <w:rPr>
                <w:rFonts w:ascii="Times New Roman" w:eastAsia="Times New Roman" w:hAnsi="Times New Roman"/>
                <w:sz w:val="24"/>
                <w:szCs w:val="28"/>
                <w:lang w:val="nl-NL"/>
              </w:rPr>
            </w:pPr>
          </w:p>
          <w:p w:rsidR="002811BA" w:rsidRPr="00B605F5" w:rsidRDefault="002811BA" w:rsidP="00490CA9">
            <w:pPr>
              <w:spacing w:after="0" w:line="240" w:lineRule="auto"/>
              <w:jc w:val="center"/>
              <w:rPr>
                <w:rFonts w:ascii="Times New Roman" w:eastAsia="Times New Roman" w:hAnsi="Times New Roman"/>
                <w:sz w:val="28"/>
                <w:szCs w:val="28"/>
                <w:lang w:val="nl-NL"/>
              </w:rPr>
            </w:pPr>
            <w:bookmarkStart w:id="0" w:name="_GoBack"/>
            <w:bookmarkEnd w:id="0"/>
          </w:p>
          <w:p w:rsidR="00C80385" w:rsidRPr="007E459B" w:rsidRDefault="00C80385" w:rsidP="00490CA9">
            <w:pPr>
              <w:spacing w:after="0" w:line="240" w:lineRule="auto"/>
              <w:jc w:val="center"/>
              <w:rPr>
                <w:rFonts w:ascii="Times New Roman" w:eastAsia="Times New Roman" w:hAnsi="Times New Roman"/>
                <w:sz w:val="30"/>
                <w:szCs w:val="28"/>
                <w:lang w:val="nl-NL"/>
              </w:rPr>
            </w:pPr>
          </w:p>
          <w:p w:rsidR="00C80385" w:rsidRPr="004A5693" w:rsidRDefault="00C80385" w:rsidP="00490CA9">
            <w:pPr>
              <w:spacing w:after="0" w:line="240" w:lineRule="auto"/>
              <w:jc w:val="center"/>
              <w:rPr>
                <w:rFonts w:ascii="Times New Roman" w:eastAsia="Times New Roman" w:hAnsi="Times New Roman"/>
                <w:b/>
                <w:bCs/>
                <w:sz w:val="28"/>
                <w:szCs w:val="28"/>
              </w:rPr>
            </w:pPr>
            <w:r w:rsidRPr="00DF0198">
              <w:rPr>
                <w:rFonts w:ascii="Times New Roman" w:eastAsia="Times New Roman" w:hAnsi="Times New Roman"/>
                <w:b/>
                <w:bCs/>
                <w:sz w:val="28"/>
                <w:szCs w:val="28"/>
              </w:rPr>
              <w:t>Trịnh Minh Trường</w:t>
            </w:r>
          </w:p>
        </w:tc>
      </w:tr>
    </w:tbl>
    <w:p w:rsidR="0030647B" w:rsidRPr="00EF37BE" w:rsidRDefault="0030647B" w:rsidP="001E7544"/>
    <w:sectPr w:rsidR="0030647B" w:rsidRPr="00EF37BE" w:rsidSect="007E459B">
      <w:pgSz w:w="11906" w:h="16838"/>
      <w:pgMar w:top="1135" w:right="991" w:bottom="1418"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35"/>
    <w:rsid w:val="000037D2"/>
    <w:rsid w:val="00004016"/>
    <w:rsid w:val="0001007B"/>
    <w:rsid w:val="00010CEF"/>
    <w:rsid w:val="0001438A"/>
    <w:rsid w:val="00026F69"/>
    <w:rsid w:val="00045ACD"/>
    <w:rsid w:val="00064F32"/>
    <w:rsid w:val="000711EE"/>
    <w:rsid w:val="000823E5"/>
    <w:rsid w:val="00084665"/>
    <w:rsid w:val="00087771"/>
    <w:rsid w:val="000C5090"/>
    <w:rsid w:val="000D2548"/>
    <w:rsid w:val="000D35C2"/>
    <w:rsid w:val="000E44A6"/>
    <w:rsid w:val="0010032D"/>
    <w:rsid w:val="00103326"/>
    <w:rsid w:val="00117487"/>
    <w:rsid w:val="0012103E"/>
    <w:rsid w:val="001254D4"/>
    <w:rsid w:val="0012746D"/>
    <w:rsid w:val="00132C04"/>
    <w:rsid w:val="00140BA9"/>
    <w:rsid w:val="0014500E"/>
    <w:rsid w:val="0015532A"/>
    <w:rsid w:val="001742AE"/>
    <w:rsid w:val="0017520D"/>
    <w:rsid w:val="00180DF0"/>
    <w:rsid w:val="00194489"/>
    <w:rsid w:val="001A4CE9"/>
    <w:rsid w:val="001A551A"/>
    <w:rsid w:val="001B50D5"/>
    <w:rsid w:val="001B7221"/>
    <w:rsid w:val="001C36E1"/>
    <w:rsid w:val="001C3B0F"/>
    <w:rsid w:val="001D74E7"/>
    <w:rsid w:val="001E237F"/>
    <w:rsid w:val="001E33FB"/>
    <w:rsid w:val="001E3EDF"/>
    <w:rsid w:val="001E7544"/>
    <w:rsid w:val="00214420"/>
    <w:rsid w:val="002160AB"/>
    <w:rsid w:val="0022155F"/>
    <w:rsid w:val="00234A73"/>
    <w:rsid w:val="00254889"/>
    <w:rsid w:val="00262F5A"/>
    <w:rsid w:val="0026607A"/>
    <w:rsid w:val="002811BA"/>
    <w:rsid w:val="00293B4C"/>
    <w:rsid w:val="00295006"/>
    <w:rsid w:val="002C24F2"/>
    <w:rsid w:val="002E2B4F"/>
    <w:rsid w:val="00305CC6"/>
    <w:rsid w:val="0030647B"/>
    <w:rsid w:val="00333532"/>
    <w:rsid w:val="00337883"/>
    <w:rsid w:val="00340B7D"/>
    <w:rsid w:val="00345359"/>
    <w:rsid w:val="003477F4"/>
    <w:rsid w:val="0035403C"/>
    <w:rsid w:val="003555F4"/>
    <w:rsid w:val="00362C92"/>
    <w:rsid w:val="00364A7C"/>
    <w:rsid w:val="00365B87"/>
    <w:rsid w:val="003714D7"/>
    <w:rsid w:val="00376D4C"/>
    <w:rsid w:val="00376FE2"/>
    <w:rsid w:val="00377E20"/>
    <w:rsid w:val="00381211"/>
    <w:rsid w:val="00381B2A"/>
    <w:rsid w:val="003841E5"/>
    <w:rsid w:val="003A78FB"/>
    <w:rsid w:val="003B1941"/>
    <w:rsid w:val="003B4524"/>
    <w:rsid w:val="003B4D93"/>
    <w:rsid w:val="003C01DB"/>
    <w:rsid w:val="003C0ADE"/>
    <w:rsid w:val="003C1F90"/>
    <w:rsid w:val="003C499B"/>
    <w:rsid w:val="003D35EC"/>
    <w:rsid w:val="003D54B3"/>
    <w:rsid w:val="003F3C05"/>
    <w:rsid w:val="00403CB2"/>
    <w:rsid w:val="00405B63"/>
    <w:rsid w:val="00422997"/>
    <w:rsid w:val="00425352"/>
    <w:rsid w:val="00425A71"/>
    <w:rsid w:val="004629E4"/>
    <w:rsid w:val="00462DA0"/>
    <w:rsid w:val="00463619"/>
    <w:rsid w:val="00490CA9"/>
    <w:rsid w:val="004A5C37"/>
    <w:rsid w:val="004B449B"/>
    <w:rsid w:val="004D0105"/>
    <w:rsid w:val="004E0ECA"/>
    <w:rsid w:val="004F4D9F"/>
    <w:rsid w:val="004F532F"/>
    <w:rsid w:val="005008CC"/>
    <w:rsid w:val="005014EE"/>
    <w:rsid w:val="005024D5"/>
    <w:rsid w:val="0050264D"/>
    <w:rsid w:val="0051718A"/>
    <w:rsid w:val="005250A8"/>
    <w:rsid w:val="00531CE7"/>
    <w:rsid w:val="0053249D"/>
    <w:rsid w:val="0053656A"/>
    <w:rsid w:val="00547EC8"/>
    <w:rsid w:val="00565506"/>
    <w:rsid w:val="00565D1C"/>
    <w:rsid w:val="005707DB"/>
    <w:rsid w:val="00574E48"/>
    <w:rsid w:val="0058346A"/>
    <w:rsid w:val="00586C33"/>
    <w:rsid w:val="005A1108"/>
    <w:rsid w:val="005B51EC"/>
    <w:rsid w:val="005B5D36"/>
    <w:rsid w:val="005C1B7E"/>
    <w:rsid w:val="005E750D"/>
    <w:rsid w:val="005F0156"/>
    <w:rsid w:val="0060010D"/>
    <w:rsid w:val="00612DFB"/>
    <w:rsid w:val="006206B6"/>
    <w:rsid w:val="006257FC"/>
    <w:rsid w:val="00631C70"/>
    <w:rsid w:val="00643673"/>
    <w:rsid w:val="00646BFB"/>
    <w:rsid w:val="00647C6F"/>
    <w:rsid w:val="0065677A"/>
    <w:rsid w:val="006869A4"/>
    <w:rsid w:val="006A2CE4"/>
    <w:rsid w:val="006D4BF4"/>
    <w:rsid w:val="006D4DA8"/>
    <w:rsid w:val="006D6DE3"/>
    <w:rsid w:val="006E5F55"/>
    <w:rsid w:val="006F57B9"/>
    <w:rsid w:val="00700778"/>
    <w:rsid w:val="00704ADB"/>
    <w:rsid w:val="007072E9"/>
    <w:rsid w:val="00710C6F"/>
    <w:rsid w:val="007155E6"/>
    <w:rsid w:val="007252BB"/>
    <w:rsid w:val="00733ADB"/>
    <w:rsid w:val="0074220F"/>
    <w:rsid w:val="007425C6"/>
    <w:rsid w:val="007435BD"/>
    <w:rsid w:val="00743709"/>
    <w:rsid w:val="00751C57"/>
    <w:rsid w:val="00764FD7"/>
    <w:rsid w:val="00771B0F"/>
    <w:rsid w:val="00771D98"/>
    <w:rsid w:val="007870EC"/>
    <w:rsid w:val="007920BC"/>
    <w:rsid w:val="007B2E69"/>
    <w:rsid w:val="007B5B6D"/>
    <w:rsid w:val="007D270E"/>
    <w:rsid w:val="007D469B"/>
    <w:rsid w:val="007D7040"/>
    <w:rsid w:val="007E0C39"/>
    <w:rsid w:val="007E459B"/>
    <w:rsid w:val="007E6588"/>
    <w:rsid w:val="007E7442"/>
    <w:rsid w:val="007F3501"/>
    <w:rsid w:val="007F7305"/>
    <w:rsid w:val="00802CBD"/>
    <w:rsid w:val="00810D80"/>
    <w:rsid w:val="00827668"/>
    <w:rsid w:val="00832033"/>
    <w:rsid w:val="00835520"/>
    <w:rsid w:val="00836392"/>
    <w:rsid w:val="0084649A"/>
    <w:rsid w:val="0085498A"/>
    <w:rsid w:val="008606DC"/>
    <w:rsid w:val="008933B6"/>
    <w:rsid w:val="00897E0D"/>
    <w:rsid w:val="008A5F61"/>
    <w:rsid w:val="008B0DA3"/>
    <w:rsid w:val="008B6A4B"/>
    <w:rsid w:val="008C22B8"/>
    <w:rsid w:val="008C606E"/>
    <w:rsid w:val="008C6F41"/>
    <w:rsid w:val="008D025A"/>
    <w:rsid w:val="008D549B"/>
    <w:rsid w:val="008F03B4"/>
    <w:rsid w:val="009056A1"/>
    <w:rsid w:val="00917CCE"/>
    <w:rsid w:val="0092157E"/>
    <w:rsid w:val="00927EE9"/>
    <w:rsid w:val="00930378"/>
    <w:rsid w:val="00932CB5"/>
    <w:rsid w:val="0093384A"/>
    <w:rsid w:val="00934807"/>
    <w:rsid w:val="00954496"/>
    <w:rsid w:val="00960F81"/>
    <w:rsid w:val="00963B53"/>
    <w:rsid w:val="009757E4"/>
    <w:rsid w:val="00985693"/>
    <w:rsid w:val="00986A89"/>
    <w:rsid w:val="009908CA"/>
    <w:rsid w:val="0099599C"/>
    <w:rsid w:val="009A6CBB"/>
    <w:rsid w:val="009A7DE9"/>
    <w:rsid w:val="009B4DAA"/>
    <w:rsid w:val="009C2344"/>
    <w:rsid w:val="009C5596"/>
    <w:rsid w:val="009C646C"/>
    <w:rsid w:val="009F170E"/>
    <w:rsid w:val="009F2354"/>
    <w:rsid w:val="009F4852"/>
    <w:rsid w:val="009F5CCD"/>
    <w:rsid w:val="00A07EE0"/>
    <w:rsid w:val="00A120C9"/>
    <w:rsid w:val="00A13238"/>
    <w:rsid w:val="00A27418"/>
    <w:rsid w:val="00A306EB"/>
    <w:rsid w:val="00A4338C"/>
    <w:rsid w:val="00A47C72"/>
    <w:rsid w:val="00A53205"/>
    <w:rsid w:val="00A64194"/>
    <w:rsid w:val="00A70D6C"/>
    <w:rsid w:val="00A71FB2"/>
    <w:rsid w:val="00A746BB"/>
    <w:rsid w:val="00A84F63"/>
    <w:rsid w:val="00A90174"/>
    <w:rsid w:val="00A97715"/>
    <w:rsid w:val="00AB78CF"/>
    <w:rsid w:val="00AC25DC"/>
    <w:rsid w:val="00AC5074"/>
    <w:rsid w:val="00AC562A"/>
    <w:rsid w:val="00AC6147"/>
    <w:rsid w:val="00AE3AEB"/>
    <w:rsid w:val="00B029FF"/>
    <w:rsid w:val="00B3077F"/>
    <w:rsid w:val="00B318FE"/>
    <w:rsid w:val="00B33553"/>
    <w:rsid w:val="00B43CE2"/>
    <w:rsid w:val="00B55879"/>
    <w:rsid w:val="00B605F5"/>
    <w:rsid w:val="00B676CF"/>
    <w:rsid w:val="00B704C2"/>
    <w:rsid w:val="00B742E0"/>
    <w:rsid w:val="00B93998"/>
    <w:rsid w:val="00BA2141"/>
    <w:rsid w:val="00BC4C8F"/>
    <w:rsid w:val="00BC52A6"/>
    <w:rsid w:val="00BF69C2"/>
    <w:rsid w:val="00C11554"/>
    <w:rsid w:val="00C12881"/>
    <w:rsid w:val="00C20F24"/>
    <w:rsid w:val="00C310C5"/>
    <w:rsid w:val="00C32645"/>
    <w:rsid w:val="00C33902"/>
    <w:rsid w:val="00C34670"/>
    <w:rsid w:val="00C45B0C"/>
    <w:rsid w:val="00C62936"/>
    <w:rsid w:val="00C64162"/>
    <w:rsid w:val="00C672D3"/>
    <w:rsid w:val="00C679EC"/>
    <w:rsid w:val="00C71C71"/>
    <w:rsid w:val="00C80385"/>
    <w:rsid w:val="00C831A1"/>
    <w:rsid w:val="00C866CF"/>
    <w:rsid w:val="00C87A68"/>
    <w:rsid w:val="00C87CCE"/>
    <w:rsid w:val="00CB0739"/>
    <w:rsid w:val="00CC0A6C"/>
    <w:rsid w:val="00CE0835"/>
    <w:rsid w:val="00CE7B93"/>
    <w:rsid w:val="00CF5F30"/>
    <w:rsid w:val="00CF7713"/>
    <w:rsid w:val="00D042B7"/>
    <w:rsid w:val="00D04560"/>
    <w:rsid w:val="00D04A27"/>
    <w:rsid w:val="00D16AF2"/>
    <w:rsid w:val="00D17D75"/>
    <w:rsid w:val="00D36046"/>
    <w:rsid w:val="00D454FC"/>
    <w:rsid w:val="00D45BEE"/>
    <w:rsid w:val="00D4719B"/>
    <w:rsid w:val="00D579D5"/>
    <w:rsid w:val="00D60E20"/>
    <w:rsid w:val="00D65DC7"/>
    <w:rsid w:val="00D70093"/>
    <w:rsid w:val="00D706E7"/>
    <w:rsid w:val="00D75E1F"/>
    <w:rsid w:val="00D76A70"/>
    <w:rsid w:val="00D85CD1"/>
    <w:rsid w:val="00D924DB"/>
    <w:rsid w:val="00DA1549"/>
    <w:rsid w:val="00DA3255"/>
    <w:rsid w:val="00DB4109"/>
    <w:rsid w:val="00DB6991"/>
    <w:rsid w:val="00DE2523"/>
    <w:rsid w:val="00DF0198"/>
    <w:rsid w:val="00E0335E"/>
    <w:rsid w:val="00E07401"/>
    <w:rsid w:val="00E12C14"/>
    <w:rsid w:val="00E2186D"/>
    <w:rsid w:val="00E25446"/>
    <w:rsid w:val="00E30573"/>
    <w:rsid w:val="00E33888"/>
    <w:rsid w:val="00E4242E"/>
    <w:rsid w:val="00E67930"/>
    <w:rsid w:val="00E77B54"/>
    <w:rsid w:val="00E81F77"/>
    <w:rsid w:val="00EA6B50"/>
    <w:rsid w:val="00EB26CC"/>
    <w:rsid w:val="00EB653C"/>
    <w:rsid w:val="00ED338D"/>
    <w:rsid w:val="00EE0D8F"/>
    <w:rsid w:val="00EE6843"/>
    <w:rsid w:val="00EF37BE"/>
    <w:rsid w:val="00F00FF7"/>
    <w:rsid w:val="00F02B11"/>
    <w:rsid w:val="00F05E0C"/>
    <w:rsid w:val="00F06BD3"/>
    <w:rsid w:val="00F076F6"/>
    <w:rsid w:val="00F11318"/>
    <w:rsid w:val="00F1503E"/>
    <w:rsid w:val="00F23D6C"/>
    <w:rsid w:val="00F248EB"/>
    <w:rsid w:val="00F262AE"/>
    <w:rsid w:val="00F27222"/>
    <w:rsid w:val="00F3171A"/>
    <w:rsid w:val="00F33478"/>
    <w:rsid w:val="00F41344"/>
    <w:rsid w:val="00F44ACA"/>
    <w:rsid w:val="00F535A8"/>
    <w:rsid w:val="00F54F0B"/>
    <w:rsid w:val="00F636FB"/>
    <w:rsid w:val="00F658CE"/>
    <w:rsid w:val="00F717BE"/>
    <w:rsid w:val="00F726F8"/>
    <w:rsid w:val="00F93557"/>
    <w:rsid w:val="00FA2582"/>
    <w:rsid w:val="00FA666D"/>
    <w:rsid w:val="00FA7D23"/>
    <w:rsid w:val="00FB1C7F"/>
    <w:rsid w:val="00FB5221"/>
    <w:rsid w:val="00FB70B3"/>
    <w:rsid w:val="00FC12C9"/>
    <w:rsid w:val="00FC251C"/>
    <w:rsid w:val="00FC7952"/>
    <w:rsid w:val="00FD22F1"/>
    <w:rsid w:val="00FD467D"/>
    <w:rsid w:val="00FD5B56"/>
    <w:rsid w:val="00FE6007"/>
    <w:rsid w:val="00FE6B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35"/>
    <w:pPr>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83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30378"/>
    <w:pPr>
      <w:ind w:left="720"/>
      <w:contextualSpacing/>
    </w:pPr>
  </w:style>
  <w:style w:type="paragraph" w:styleId="BalloonText">
    <w:name w:val="Balloon Text"/>
    <w:basedOn w:val="Normal"/>
    <w:link w:val="BalloonTextChar"/>
    <w:uiPriority w:val="99"/>
    <w:semiHidden/>
    <w:unhideWhenUsed/>
    <w:rsid w:val="00D70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6E7"/>
    <w:rPr>
      <w:rFonts w:ascii="Segoe UI" w:eastAsia="Calibri" w:hAnsi="Segoe UI" w:cs="Segoe UI"/>
      <w:sz w:val="18"/>
      <w:szCs w:val="18"/>
      <w:lang w:val="en-US"/>
    </w:rPr>
  </w:style>
  <w:style w:type="paragraph" w:styleId="BodyText3">
    <w:name w:val="Body Text 3"/>
    <w:basedOn w:val="Normal"/>
    <w:link w:val="BodyText3Char1"/>
    <w:rsid w:val="00E0335E"/>
    <w:pPr>
      <w:spacing w:after="0" w:line="240" w:lineRule="auto"/>
      <w:jc w:val="both"/>
    </w:pPr>
    <w:rPr>
      <w:rFonts w:ascii=".VnTime" w:eastAsia="Times New Roman" w:hAnsi=".VnTime"/>
      <w:sz w:val="28"/>
      <w:szCs w:val="24"/>
    </w:rPr>
  </w:style>
  <w:style w:type="character" w:customStyle="1" w:styleId="BodyText3Char">
    <w:name w:val="Body Text 3 Char"/>
    <w:basedOn w:val="DefaultParagraphFont"/>
    <w:rsid w:val="00E0335E"/>
    <w:rPr>
      <w:rFonts w:ascii="Calibri" w:eastAsia="Calibri" w:hAnsi="Calibri" w:cs="Times New Roman"/>
      <w:sz w:val="16"/>
      <w:szCs w:val="16"/>
      <w:lang w:val="en-US"/>
    </w:rPr>
  </w:style>
  <w:style w:type="character" w:customStyle="1" w:styleId="BodyText3Char1">
    <w:name w:val="Body Text 3 Char1"/>
    <w:link w:val="BodyText3"/>
    <w:rsid w:val="00E0335E"/>
    <w:rPr>
      <w:rFonts w:ascii=".VnTime" w:eastAsia="Times New Roman" w:hAnsi=".VnTime" w:cs="Times New Roman"/>
      <w:szCs w:val="24"/>
      <w:lang w:val="en-US"/>
    </w:rPr>
  </w:style>
  <w:style w:type="paragraph" w:customStyle="1" w:styleId="CharCharCharCharCharCharChar">
    <w:name w:val="Char Char Char Char Char Char Char"/>
    <w:basedOn w:val="Normal"/>
    <w:semiHidden/>
    <w:rsid w:val="00FC12C9"/>
    <w:pPr>
      <w:spacing w:after="160" w:line="240" w:lineRule="exact"/>
    </w:pPr>
    <w:rPr>
      <w:rFonts w:ascii="Arial" w:eastAsia="Times New Roman" w:hAnsi="Arial"/>
    </w:rPr>
  </w:style>
  <w:style w:type="character" w:styleId="Hyperlink">
    <w:name w:val="Hyperlink"/>
    <w:rsid w:val="003064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35"/>
    <w:pPr>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83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30378"/>
    <w:pPr>
      <w:ind w:left="720"/>
      <w:contextualSpacing/>
    </w:pPr>
  </w:style>
  <w:style w:type="paragraph" w:styleId="BalloonText">
    <w:name w:val="Balloon Text"/>
    <w:basedOn w:val="Normal"/>
    <w:link w:val="BalloonTextChar"/>
    <w:uiPriority w:val="99"/>
    <w:semiHidden/>
    <w:unhideWhenUsed/>
    <w:rsid w:val="00D70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6E7"/>
    <w:rPr>
      <w:rFonts w:ascii="Segoe UI" w:eastAsia="Calibri" w:hAnsi="Segoe UI" w:cs="Segoe UI"/>
      <w:sz w:val="18"/>
      <w:szCs w:val="18"/>
      <w:lang w:val="en-US"/>
    </w:rPr>
  </w:style>
  <w:style w:type="paragraph" w:styleId="BodyText3">
    <w:name w:val="Body Text 3"/>
    <w:basedOn w:val="Normal"/>
    <w:link w:val="BodyText3Char1"/>
    <w:rsid w:val="00E0335E"/>
    <w:pPr>
      <w:spacing w:after="0" w:line="240" w:lineRule="auto"/>
      <w:jc w:val="both"/>
    </w:pPr>
    <w:rPr>
      <w:rFonts w:ascii=".VnTime" w:eastAsia="Times New Roman" w:hAnsi=".VnTime"/>
      <w:sz w:val="28"/>
      <w:szCs w:val="24"/>
    </w:rPr>
  </w:style>
  <w:style w:type="character" w:customStyle="1" w:styleId="BodyText3Char">
    <w:name w:val="Body Text 3 Char"/>
    <w:basedOn w:val="DefaultParagraphFont"/>
    <w:rsid w:val="00E0335E"/>
    <w:rPr>
      <w:rFonts w:ascii="Calibri" w:eastAsia="Calibri" w:hAnsi="Calibri" w:cs="Times New Roman"/>
      <w:sz w:val="16"/>
      <w:szCs w:val="16"/>
      <w:lang w:val="en-US"/>
    </w:rPr>
  </w:style>
  <w:style w:type="character" w:customStyle="1" w:styleId="BodyText3Char1">
    <w:name w:val="Body Text 3 Char1"/>
    <w:link w:val="BodyText3"/>
    <w:rsid w:val="00E0335E"/>
    <w:rPr>
      <w:rFonts w:ascii=".VnTime" w:eastAsia="Times New Roman" w:hAnsi=".VnTime" w:cs="Times New Roman"/>
      <w:szCs w:val="24"/>
      <w:lang w:val="en-US"/>
    </w:rPr>
  </w:style>
  <w:style w:type="paragraph" w:customStyle="1" w:styleId="CharCharCharCharCharCharChar">
    <w:name w:val="Char Char Char Char Char Char Char"/>
    <w:basedOn w:val="Normal"/>
    <w:semiHidden/>
    <w:rsid w:val="00FC12C9"/>
    <w:pPr>
      <w:spacing w:after="160" w:line="240" w:lineRule="exact"/>
    </w:pPr>
    <w:rPr>
      <w:rFonts w:ascii="Arial" w:eastAsia="Times New Roman" w:hAnsi="Arial"/>
    </w:rPr>
  </w:style>
  <w:style w:type="character" w:styleId="Hyperlink">
    <w:name w:val="Hyperlink"/>
    <w:rsid w:val="00306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5423</TotalTime>
  <Pages>1</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User</cp:lastModifiedBy>
  <cp:revision>365</cp:revision>
  <cp:lastPrinted>2022-06-20T05:56:00Z</cp:lastPrinted>
  <dcterms:created xsi:type="dcterms:W3CDTF">2020-06-19T05:31:00Z</dcterms:created>
  <dcterms:modified xsi:type="dcterms:W3CDTF">2022-11-29T08:08:00Z</dcterms:modified>
</cp:coreProperties>
</file>