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Look w:val="01E0" w:firstRow="1" w:lastRow="1" w:firstColumn="1" w:lastColumn="1" w:noHBand="0" w:noVBand="0"/>
      </w:tblPr>
      <w:tblGrid>
        <w:gridCol w:w="3016"/>
        <w:gridCol w:w="5984"/>
      </w:tblGrid>
      <w:tr w:rsidR="009A6401" w:rsidRPr="00BA16E8" w:rsidTr="00610405">
        <w:trPr>
          <w:jc w:val="center"/>
        </w:trPr>
        <w:tc>
          <w:tcPr>
            <w:tcW w:w="3016" w:type="dxa"/>
          </w:tcPr>
          <w:p w:rsidR="009A6401" w:rsidRPr="00BA16E8" w:rsidRDefault="009A6401" w:rsidP="00610405">
            <w:pPr>
              <w:spacing w:after="0" w:line="240" w:lineRule="auto"/>
              <w:jc w:val="center"/>
              <w:rPr>
                <w:b/>
                <w:sz w:val="26"/>
              </w:rPr>
            </w:pPr>
            <w:r w:rsidRPr="00BA16E8">
              <w:rPr>
                <w:b/>
                <w:sz w:val="26"/>
              </w:rPr>
              <w:t>UỶ BAN NHÂN DÂN</w:t>
            </w:r>
          </w:p>
          <w:p w:rsidR="009A6401" w:rsidRPr="00BA16E8" w:rsidRDefault="009A6401" w:rsidP="00610405">
            <w:pPr>
              <w:spacing w:after="0" w:line="240" w:lineRule="auto"/>
              <w:jc w:val="center"/>
              <w:rPr>
                <w:b/>
                <w:sz w:val="26"/>
              </w:rPr>
            </w:pPr>
            <w:r w:rsidRPr="00BA16E8">
              <w:rPr>
                <w:b/>
                <w:sz w:val="26"/>
              </w:rPr>
              <w:t>HUYỆN GIA BÌNH</w:t>
            </w:r>
          </w:p>
          <w:p w:rsidR="009A6401" w:rsidRPr="00BA16E8" w:rsidRDefault="009A6401" w:rsidP="00610405">
            <w:pPr>
              <w:tabs>
                <w:tab w:val="left" w:pos="1080"/>
              </w:tabs>
              <w:spacing w:after="0" w:line="240" w:lineRule="auto"/>
              <w:jc w:val="center"/>
              <w:rPr>
                <w:b/>
                <w:sz w:val="22"/>
              </w:rPr>
            </w:pPr>
            <w:r w:rsidRPr="00BA16E8">
              <w:rPr>
                <w:b/>
                <w:noProof/>
                <w:sz w:val="26"/>
                <w:lang w:val="en-US"/>
              </w:rPr>
              <mc:AlternateContent>
                <mc:Choice Requires="wps">
                  <w:drawing>
                    <wp:anchor distT="0" distB="0" distL="114300" distR="114300" simplePos="0" relativeHeight="251664384" behindDoc="0" locked="0" layoutInCell="1" allowOverlap="1" wp14:anchorId="66FBF1EC" wp14:editId="6A7CC5C5">
                      <wp:simplePos x="0" y="0"/>
                      <wp:positionH relativeFrom="column">
                        <wp:posOffset>438404</wp:posOffset>
                      </wp:positionH>
                      <wp:positionV relativeFrom="paragraph">
                        <wp:posOffset>26721</wp:posOffset>
                      </wp:positionV>
                      <wp:extent cx="987298" cy="0"/>
                      <wp:effectExtent l="0" t="0" r="2286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DEFC"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1pt" to="112.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"/>
                  </w:pict>
                </mc:Fallback>
              </mc:AlternateContent>
            </w:r>
          </w:p>
          <w:p w:rsidR="009A6401" w:rsidRPr="00CB031B" w:rsidRDefault="009A6401" w:rsidP="00610405">
            <w:pPr>
              <w:spacing w:after="0" w:line="240" w:lineRule="auto"/>
              <w:jc w:val="center"/>
              <w:rPr>
                <w:sz w:val="14"/>
              </w:rPr>
            </w:pPr>
          </w:p>
          <w:p w:rsidR="009A6401" w:rsidRPr="00BA16E8" w:rsidRDefault="009A6401" w:rsidP="00C3254D">
            <w:pPr>
              <w:spacing w:after="0" w:line="240" w:lineRule="auto"/>
              <w:jc w:val="center"/>
              <w:rPr>
                <w:sz w:val="26"/>
              </w:rPr>
            </w:pPr>
            <w:r w:rsidRPr="00BA16E8">
              <w:t>Số</w:t>
            </w:r>
            <w:r w:rsidR="00F274A3">
              <w:t>:</w:t>
            </w:r>
            <w:r w:rsidR="00F274A3">
              <w:rPr>
                <w:lang w:val="en-US"/>
              </w:rPr>
              <w:t xml:space="preserve"> </w:t>
            </w:r>
            <w:r w:rsidR="00C3254D">
              <w:rPr>
                <w:lang w:val="en-US"/>
              </w:rPr>
              <w:t xml:space="preserve">        </w:t>
            </w:r>
            <w:r w:rsidRPr="00BA16E8">
              <w:t>/TB-UBND</w:t>
            </w:r>
          </w:p>
        </w:tc>
        <w:tc>
          <w:tcPr>
            <w:tcW w:w="5984" w:type="dxa"/>
          </w:tcPr>
          <w:p w:rsidR="009A6401" w:rsidRPr="00BA16E8" w:rsidRDefault="009A6401" w:rsidP="00610405">
            <w:pPr>
              <w:spacing w:after="0" w:line="240" w:lineRule="auto"/>
              <w:jc w:val="center"/>
              <w:rPr>
                <w:b/>
                <w:sz w:val="26"/>
              </w:rPr>
            </w:pPr>
            <w:r w:rsidRPr="00BA16E8">
              <w:rPr>
                <w:b/>
                <w:sz w:val="26"/>
              </w:rPr>
              <w:t xml:space="preserve">CỘNG HOÀ XÃ HỘI CHỦ NGHĨA VIỆT </w:t>
            </w:r>
            <w:smartTag w:uri="urn:schemas-microsoft-com:office:smarttags" w:element="place">
              <w:smartTag w:uri="urn:schemas-microsoft-com:office:smarttags" w:element="country-region">
                <w:r w:rsidRPr="00BA16E8">
                  <w:rPr>
                    <w:b/>
                    <w:sz w:val="26"/>
                  </w:rPr>
                  <w:t>NAM</w:t>
                </w:r>
              </w:smartTag>
            </w:smartTag>
          </w:p>
          <w:p w:rsidR="009A6401" w:rsidRPr="00BA16E8" w:rsidRDefault="009A6401" w:rsidP="00610405">
            <w:pPr>
              <w:spacing w:after="0" w:line="240" w:lineRule="auto"/>
              <w:jc w:val="center"/>
              <w:rPr>
                <w:b/>
              </w:rPr>
            </w:pPr>
            <w:r w:rsidRPr="00BA16E8">
              <w:rPr>
                <w:b/>
              </w:rPr>
              <w:t>Độc lập - Tự do - Hạnh phúc</w:t>
            </w:r>
          </w:p>
          <w:p w:rsidR="009A6401" w:rsidRPr="00BA16E8" w:rsidRDefault="009A6401" w:rsidP="00610405">
            <w:pPr>
              <w:spacing w:after="0" w:line="240" w:lineRule="auto"/>
              <w:rPr>
                <w:i/>
                <w:sz w:val="20"/>
              </w:rPr>
            </w:pPr>
            <w:r w:rsidRPr="00BA16E8">
              <w:rPr>
                <w:i/>
                <w:noProof/>
                <w:sz w:val="20"/>
                <w:lang w:val="en-US"/>
              </w:rPr>
              <mc:AlternateContent>
                <mc:Choice Requires="wps">
                  <w:drawing>
                    <wp:anchor distT="0" distB="0" distL="114300" distR="114300" simplePos="0" relativeHeight="251665408" behindDoc="0" locked="0" layoutInCell="1" allowOverlap="1" wp14:anchorId="4FBC0B01" wp14:editId="7BFF098A">
                      <wp:simplePos x="0" y="0"/>
                      <wp:positionH relativeFrom="column">
                        <wp:posOffset>769620</wp:posOffset>
                      </wp:positionH>
                      <wp:positionV relativeFrom="paragraph">
                        <wp:posOffset>54915</wp:posOffset>
                      </wp:positionV>
                      <wp:extent cx="2130949" cy="0"/>
                      <wp:effectExtent l="0" t="0" r="222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9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05E32"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4.3pt" to="228.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6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"/>
                  </w:pict>
                </mc:Fallback>
              </mc:AlternateContent>
            </w:r>
          </w:p>
          <w:p w:rsidR="009A6401" w:rsidRPr="00CB031B" w:rsidRDefault="009A6401" w:rsidP="00610405">
            <w:pPr>
              <w:spacing w:after="0" w:line="240" w:lineRule="auto"/>
              <w:jc w:val="center"/>
              <w:rPr>
                <w:i/>
                <w:sz w:val="14"/>
              </w:rPr>
            </w:pPr>
          </w:p>
          <w:p w:rsidR="009A6401" w:rsidRPr="009A6401" w:rsidRDefault="009A6401" w:rsidP="00C3254D">
            <w:pPr>
              <w:spacing w:after="0" w:line="240" w:lineRule="auto"/>
              <w:jc w:val="center"/>
              <w:rPr>
                <w:i/>
                <w:lang w:val="en-US"/>
              </w:rPr>
            </w:pPr>
            <w:r w:rsidRPr="00BA16E8">
              <w:rPr>
                <w:i/>
              </w:rPr>
              <w:t xml:space="preserve">Gia Bình, ngày </w:t>
            </w:r>
            <w:r w:rsidR="00E65D0E">
              <w:rPr>
                <w:i/>
                <w:lang w:val="en-US"/>
              </w:rPr>
              <w:t xml:space="preserve"> </w:t>
            </w:r>
            <w:r w:rsidR="00C3254D">
              <w:rPr>
                <w:i/>
                <w:lang w:val="en-US"/>
              </w:rPr>
              <w:t xml:space="preserve">    </w:t>
            </w:r>
            <w:r w:rsidR="00E65D0E">
              <w:rPr>
                <w:i/>
                <w:lang w:val="en-US"/>
              </w:rPr>
              <w:t xml:space="preserve"> </w:t>
            </w:r>
            <w:r>
              <w:rPr>
                <w:i/>
              </w:rPr>
              <w:t xml:space="preserve"> </w:t>
            </w:r>
            <w:r w:rsidRPr="00BA16E8">
              <w:rPr>
                <w:i/>
              </w:rPr>
              <w:t xml:space="preserve">tháng </w:t>
            </w:r>
            <w:r>
              <w:rPr>
                <w:i/>
              </w:rPr>
              <w:t>8</w:t>
            </w:r>
            <w:r w:rsidRPr="00BA16E8">
              <w:rPr>
                <w:i/>
              </w:rPr>
              <w:t xml:space="preserve"> năm 20</w:t>
            </w:r>
            <w:r>
              <w:rPr>
                <w:i/>
              </w:rPr>
              <w:t>2</w:t>
            </w:r>
            <w:r w:rsidR="00C3254D">
              <w:rPr>
                <w:i/>
                <w:lang w:val="en-US"/>
              </w:rPr>
              <w:t>4</w:t>
            </w:r>
          </w:p>
        </w:tc>
      </w:tr>
    </w:tbl>
    <w:p w:rsidR="009A6401" w:rsidRPr="00CB031B" w:rsidRDefault="009A6401" w:rsidP="009A6401">
      <w:pPr>
        <w:spacing w:after="0" w:line="240" w:lineRule="auto"/>
        <w:jc w:val="center"/>
        <w:rPr>
          <w:sz w:val="42"/>
        </w:rPr>
      </w:pPr>
    </w:p>
    <w:p w:rsidR="009A6401" w:rsidRPr="00A04156" w:rsidRDefault="009A6401" w:rsidP="009A6401">
      <w:pPr>
        <w:spacing w:after="0" w:line="240" w:lineRule="auto"/>
        <w:jc w:val="center"/>
        <w:rPr>
          <w:b/>
          <w:szCs w:val="28"/>
        </w:rPr>
      </w:pPr>
      <w:r w:rsidRPr="00A04156">
        <w:rPr>
          <w:b/>
          <w:szCs w:val="28"/>
        </w:rPr>
        <w:t>THÔNG BÁO</w:t>
      </w:r>
    </w:p>
    <w:p w:rsidR="009A6401" w:rsidRPr="00E65D0E" w:rsidRDefault="009A6401" w:rsidP="009A6401">
      <w:pPr>
        <w:spacing w:after="0" w:line="240" w:lineRule="auto"/>
        <w:jc w:val="center"/>
        <w:rPr>
          <w:b/>
          <w:szCs w:val="28"/>
          <w:lang w:val="en-US"/>
        </w:rPr>
      </w:pPr>
      <w:bookmarkStart w:id="0" w:name="_GoBack"/>
      <w:r w:rsidRPr="00A04156">
        <w:rPr>
          <w:b/>
          <w:szCs w:val="28"/>
        </w:rPr>
        <w:t xml:space="preserve">Về việc nghỉ dịp </w:t>
      </w:r>
      <w:r>
        <w:rPr>
          <w:b/>
          <w:szCs w:val="28"/>
        </w:rPr>
        <w:t>Lễ</w:t>
      </w:r>
      <w:r w:rsidRPr="00A04156">
        <w:rPr>
          <w:b/>
          <w:szCs w:val="28"/>
        </w:rPr>
        <w:t xml:space="preserve"> Quốc khánh </w:t>
      </w:r>
      <w:r>
        <w:rPr>
          <w:b/>
          <w:szCs w:val="28"/>
        </w:rPr>
        <w:t>Nước CHXHCN Việt Nam 0</w:t>
      </w:r>
      <w:r w:rsidRPr="00A04156">
        <w:rPr>
          <w:b/>
          <w:szCs w:val="28"/>
        </w:rPr>
        <w:t>2/9</w:t>
      </w:r>
      <w:r>
        <w:rPr>
          <w:b/>
          <w:szCs w:val="28"/>
        </w:rPr>
        <w:t>/202</w:t>
      </w:r>
      <w:r w:rsidR="00C3254D">
        <w:rPr>
          <w:b/>
          <w:szCs w:val="28"/>
          <w:lang w:val="en-US"/>
        </w:rPr>
        <w:t>4</w:t>
      </w:r>
    </w:p>
    <w:bookmarkEnd w:id="0"/>
    <w:p w:rsidR="009A6401" w:rsidRPr="00A04156" w:rsidRDefault="009A6401" w:rsidP="009A6401">
      <w:pPr>
        <w:spacing w:after="0" w:line="240" w:lineRule="auto"/>
        <w:jc w:val="center"/>
        <w:rPr>
          <w:color w:val="000000"/>
          <w:spacing w:val="-4"/>
          <w:szCs w:val="28"/>
          <w:shd w:val="clear" w:color="auto" w:fill="FFFFFF"/>
        </w:rPr>
      </w:pPr>
      <w:r w:rsidRPr="00A04156">
        <w:rPr>
          <w:noProof/>
          <w:szCs w:val="28"/>
          <w:lang w:val="en-US"/>
        </w:rPr>
        <mc:AlternateContent>
          <mc:Choice Requires="wps">
            <w:drawing>
              <wp:anchor distT="0" distB="0" distL="114300" distR="114300" simplePos="0" relativeHeight="251663360" behindDoc="0" locked="0" layoutInCell="1" allowOverlap="1" wp14:anchorId="021DEDB8" wp14:editId="5135659D">
                <wp:simplePos x="0" y="0"/>
                <wp:positionH relativeFrom="column">
                  <wp:posOffset>2120570</wp:posOffset>
                </wp:positionH>
                <wp:positionV relativeFrom="paragraph">
                  <wp:posOffset>55245</wp:posOffset>
                </wp:positionV>
                <wp:extent cx="14859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7C81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4.35pt" to="283.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Gs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y+fTR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"/>
            </w:pict>
          </mc:Fallback>
        </mc:AlternateContent>
      </w:r>
    </w:p>
    <w:p w:rsidR="009A6401" w:rsidRPr="00F274A3" w:rsidRDefault="009A6401" w:rsidP="00F274A3">
      <w:pPr>
        <w:spacing w:before="120" w:after="0" w:line="240" w:lineRule="auto"/>
        <w:ind w:firstLine="720"/>
        <w:jc w:val="both"/>
        <w:rPr>
          <w:color w:val="000000"/>
          <w:sz w:val="18"/>
          <w:szCs w:val="30"/>
          <w:shd w:val="clear" w:color="auto" w:fill="FFFFFF"/>
        </w:rPr>
      </w:pPr>
    </w:p>
    <w:p w:rsidR="009A6401" w:rsidRDefault="009A6401" w:rsidP="009C5B96">
      <w:pPr>
        <w:spacing w:before="120" w:after="0" w:line="240" w:lineRule="auto"/>
        <w:ind w:firstLine="720"/>
        <w:jc w:val="both"/>
        <w:rPr>
          <w:color w:val="000000"/>
          <w:szCs w:val="30"/>
          <w:shd w:val="clear" w:color="auto" w:fill="FFFFFF"/>
        </w:rPr>
      </w:pPr>
      <w:r w:rsidRPr="00763D97">
        <w:rPr>
          <w:color w:val="000000"/>
          <w:szCs w:val="30"/>
          <w:shd w:val="clear" w:color="auto" w:fill="FFFFFF"/>
        </w:rPr>
        <w:t>Căn cứ Điều 112 của </w:t>
      </w:r>
      <w:hyperlink r:id="rId4" w:tgtFrame="_blank" w:history="1">
        <w:r w:rsidRPr="00763D97">
          <w:rPr>
            <w:color w:val="000000"/>
            <w:szCs w:val="30"/>
            <w:shd w:val="clear" w:color="auto" w:fill="FFFFFF"/>
          </w:rPr>
          <w:t>Bộ luật Lao động năm 201</w:t>
        </w:r>
      </w:hyperlink>
      <w:r w:rsidRPr="00763D97">
        <w:rPr>
          <w:color w:val="000000"/>
          <w:szCs w:val="30"/>
          <w:shd w:val="clear" w:color="auto" w:fill="FFFFFF"/>
        </w:rPr>
        <w:t>9;</w:t>
      </w:r>
    </w:p>
    <w:p w:rsidR="00E65D0E" w:rsidRPr="00C3254D" w:rsidRDefault="00E65D0E" w:rsidP="009C5B96">
      <w:pPr>
        <w:spacing w:before="120" w:after="0" w:line="240" w:lineRule="auto"/>
        <w:ind w:firstLine="720"/>
        <w:jc w:val="both"/>
        <w:rPr>
          <w:rFonts w:asciiTheme="majorHAnsi" w:hAnsiTheme="majorHAnsi" w:cstheme="majorHAnsi"/>
          <w:color w:val="000000"/>
          <w:szCs w:val="28"/>
          <w:shd w:val="clear" w:color="auto" w:fill="FFFFFF"/>
          <w:lang w:val="en-US"/>
        </w:rPr>
      </w:pPr>
      <w:proofErr w:type="spellStart"/>
      <w:r w:rsidRPr="00C3254D">
        <w:rPr>
          <w:rFonts w:asciiTheme="majorHAnsi" w:hAnsiTheme="majorHAnsi" w:cstheme="majorHAnsi"/>
          <w:color w:val="000000"/>
          <w:szCs w:val="28"/>
          <w:shd w:val="clear" w:color="auto" w:fill="FFFFFF"/>
          <w:lang w:val="en-US"/>
        </w:rPr>
        <w:t>Căn</w:t>
      </w:r>
      <w:proofErr w:type="spellEnd"/>
      <w:r w:rsidRPr="00C3254D">
        <w:rPr>
          <w:rFonts w:asciiTheme="majorHAnsi" w:hAnsiTheme="majorHAnsi" w:cstheme="majorHAnsi"/>
          <w:color w:val="000000"/>
          <w:szCs w:val="28"/>
          <w:shd w:val="clear" w:color="auto" w:fill="FFFFFF"/>
          <w:lang w:val="en-US"/>
        </w:rPr>
        <w:t xml:space="preserve"> </w:t>
      </w:r>
      <w:proofErr w:type="spellStart"/>
      <w:r w:rsidRPr="00C3254D">
        <w:rPr>
          <w:rFonts w:asciiTheme="majorHAnsi" w:hAnsiTheme="majorHAnsi" w:cstheme="majorHAnsi"/>
          <w:color w:val="000000"/>
          <w:szCs w:val="28"/>
          <w:shd w:val="clear" w:color="auto" w:fill="FFFFFF"/>
          <w:lang w:val="en-US"/>
        </w:rPr>
        <w:t>cứ</w:t>
      </w:r>
      <w:proofErr w:type="spellEnd"/>
      <w:r w:rsidRPr="00C3254D">
        <w:rPr>
          <w:rFonts w:asciiTheme="majorHAnsi" w:hAnsiTheme="majorHAnsi" w:cstheme="majorHAnsi"/>
          <w:color w:val="000000"/>
          <w:szCs w:val="28"/>
          <w:shd w:val="clear" w:color="auto" w:fill="FFFFFF"/>
          <w:lang w:val="en-US"/>
        </w:rPr>
        <w:t xml:space="preserve"> </w:t>
      </w:r>
      <w:r w:rsidR="00C3254D" w:rsidRPr="00C3254D">
        <w:rPr>
          <w:rFonts w:asciiTheme="majorHAnsi" w:hAnsiTheme="majorHAnsi" w:cstheme="majorHAnsi"/>
          <w:color w:val="333333"/>
          <w:szCs w:val="28"/>
          <w:shd w:val="clear" w:color="auto" w:fill="FFFFFF"/>
        </w:rPr>
        <w:t>Căn cứ </w:t>
      </w:r>
      <w:hyperlink r:id="rId5" w:tgtFrame="_blank" w:history="1">
        <w:r w:rsidR="00C3254D" w:rsidRPr="00C3254D">
          <w:rPr>
            <w:rFonts w:asciiTheme="majorHAnsi" w:hAnsiTheme="majorHAnsi" w:cstheme="majorHAnsi"/>
            <w:color w:val="000000" w:themeColor="text1"/>
            <w:szCs w:val="28"/>
            <w:shd w:val="clear" w:color="auto" w:fill="FFFFFF"/>
          </w:rPr>
          <w:t>Thông báo 5015/TB-LĐTBXH</w:t>
        </w:r>
      </w:hyperlink>
      <w:r w:rsidR="00C3254D" w:rsidRPr="00C3254D">
        <w:rPr>
          <w:rFonts w:asciiTheme="majorHAnsi" w:hAnsiTheme="majorHAnsi" w:cstheme="majorHAnsi"/>
          <w:color w:val="000000" w:themeColor="text1"/>
          <w:szCs w:val="28"/>
          <w:shd w:val="clear" w:color="auto" w:fill="FFFFFF"/>
        </w:rPr>
        <w:t> </w:t>
      </w:r>
      <w:proofErr w:type="spellStart"/>
      <w:r w:rsidR="00C3254D" w:rsidRPr="00C3254D">
        <w:rPr>
          <w:rFonts w:asciiTheme="majorHAnsi" w:hAnsiTheme="majorHAnsi" w:cstheme="majorHAnsi"/>
          <w:color w:val="333333"/>
          <w:szCs w:val="28"/>
          <w:shd w:val="clear" w:color="auto" w:fill="FFFFFF"/>
          <w:lang w:val="en-US"/>
        </w:rPr>
        <w:t>ngày</w:t>
      </w:r>
      <w:proofErr w:type="spellEnd"/>
      <w:r w:rsidR="00C3254D" w:rsidRPr="00C3254D">
        <w:rPr>
          <w:rFonts w:asciiTheme="majorHAnsi" w:hAnsiTheme="majorHAnsi" w:cstheme="majorHAnsi"/>
          <w:color w:val="333333"/>
          <w:szCs w:val="28"/>
          <w:shd w:val="clear" w:color="auto" w:fill="FFFFFF"/>
          <w:lang w:val="en-US"/>
        </w:rPr>
        <w:t xml:space="preserve"> 22/11/</w:t>
      </w:r>
      <w:r w:rsidR="00C3254D" w:rsidRPr="00C3254D">
        <w:rPr>
          <w:rFonts w:asciiTheme="majorHAnsi" w:hAnsiTheme="majorHAnsi" w:cstheme="majorHAnsi"/>
          <w:color w:val="333333"/>
          <w:szCs w:val="28"/>
          <w:shd w:val="clear" w:color="auto" w:fill="FFFFFF"/>
        </w:rPr>
        <w:t xml:space="preserve">2023 </w:t>
      </w:r>
      <w:proofErr w:type="spellStart"/>
      <w:r w:rsidR="00C3254D" w:rsidRPr="00C3254D">
        <w:rPr>
          <w:rFonts w:asciiTheme="majorHAnsi" w:hAnsiTheme="majorHAnsi" w:cstheme="majorHAnsi"/>
          <w:color w:val="333333"/>
          <w:szCs w:val="28"/>
          <w:shd w:val="clear" w:color="auto" w:fill="FFFFFF"/>
          <w:lang w:val="en-US"/>
        </w:rPr>
        <w:t>của</w:t>
      </w:r>
      <w:proofErr w:type="spellEnd"/>
      <w:r w:rsidR="00C3254D" w:rsidRPr="00C3254D">
        <w:rPr>
          <w:rFonts w:asciiTheme="majorHAnsi" w:hAnsiTheme="majorHAnsi" w:cstheme="majorHAnsi"/>
          <w:color w:val="333333"/>
          <w:szCs w:val="28"/>
          <w:shd w:val="clear" w:color="auto" w:fill="FFFFFF"/>
          <w:lang w:val="en-US"/>
        </w:rPr>
        <w:t xml:space="preserve"> </w:t>
      </w:r>
      <w:r w:rsidR="00C3254D" w:rsidRPr="00C3254D">
        <w:rPr>
          <w:rFonts w:asciiTheme="majorHAnsi" w:hAnsiTheme="majorHAnsi" w:cstheme="majorHAnsi"/>
          <w:color w:val="333333"/>
          <w:szCs w:val="28"/>
          <w:shd w:val="clear" w:color="auto" w:fill="FFFFFF"/>
        </w:rPr>
        <w:t>Bộ Lao động - Thương binh và Xã hội</w:t>
      </w:r>
      <w:r w:rsidR="0029612C" w:rsidRPr="00C3254D">
        <w:rPr>
          <w:rFonts w:asciiTheme="majorHAnsi" w:hAnsiTheme="majorHAnsi" w:cstheme="majorHAnsi"/>
          <w:szCs w:val="28"/>
        </w:rPr>
        <w:t xml:space="preserve"> </w:t>
      </w:r>
      <w:r w:rsidRPr="00C3254D">
        <w:rPr>
          <w:rFonts w:asciiTheme="majorHAnsi" w:hAnsiTheme="majorHAnsi" w:cstheme="majorHAnsi"/>
          <w:color w:val="212529"/>
          <w:szCs w:val="28"/>
          <w:shd w:val="clear" w:color="auto" w:fill="FFFFFF"/>
        </w:rPr>
        <w:t>về</w:t>
      </w:r>
      <w:r w:rsidRPr="00E65D0E">
        <w:rPr>
          <w:rFonts w:asciiTheme="majorHAnsi" w:hAnsiTheme="majorHAnsi" w:cstheme="majorHAnsi"/>
          <w:color w:val="212529"/>
          <w:shd w:val="clear" w:color="auto" w:fill="FFFFFF"/>
        </w:rPr>
        <w:t xml:space="preserve"> </w:t>
      </w:r>
      <w:proofErr w:type="spellStart"/>
      <w:r w:rsidR="0029612C">
        <w:rPr>
          <w:rFonts w:asciiTheme="majorHAnsi" w:hAnsiTheme="majorHAnsi" w:cstheme="majorHAnsi"/>
          <w:color w:val="212529"/>
          <w:shd w:val="clear" w:color="auto" w:fill="FFFFFF"/>
          <w:lang w:val="en-US"/>
        </w:rPr>
        <w:t>việc</w:t>
      </w:r>
      <w:proofErr w:type="spellEnd"/>
      <w:r w:rsidR="0029612C">
        <w:rPr>
          <w:rFonts w:asciiTheme="majorHAnsi" w:hAnsiTheme="majorHAnsi" w:cstheme="majorHAnsi"/>
          <w:color w:val="212529"/>
          <w:shd w:val="clear" w:color="auto" w:fill="FFFFFF"/>
          <w:lang w:val="en-US"/>
        </w:rPr>
        <w:t xml:space="preserve"> </w:t>
      </w:r>
      <w:bookmarkStart w:id="1" w:name="loai_1_name"/>
      <w:r w:rsidR="00C3254D" w:rsidRPr="00C3254D">
        <w:rPr>
          <w:rFonts w:asciiTheme="majorHAnsi" w:hAnsiTheme="majorHAnsi" w:cstheme="majorHAnsi"/>
          <w:color w:val="000000"/>
          <w:szCs w:val="28"/>
          <w:shd w:val="clear" w:color="auto" w:fill="FFFFFF"/>
        </w:rPr>
        <w:t xml:space="preserve">nghỉ tết </w:t>
      </w:r>
      <w:r w:rsidR="00C3254D">
        <w:rPr>
          <w:rFonts w:asciiTheme="majorHAnsi" w:hAnsiTheme="majorHAnsi" w:cstheme="majorHAnsi"/>
          <w:color w:val="000000"/>
          <w:szCs w:val="28"/>
          <w:shd w:val="clear" w:color="auto" w:fill="FFFFFF"/>
          <w:lang w:val="en-US"/>
        </w:rPr>
        <w:t>Â</w:t>
      </w:r>
      <w:r w:rsidR="00C3254D" w:rsidRPr="00C3254D">
        <w:rPr>
          <w:rFonts w:asciiTheme="majorHAnsi" w:hAnsiTheme="majorHAnsi" w:cstheme="majorHAnsi"/>
          <w:color w:val="000000"/>
          <w:szCs w:val="28"/>
          <w:shd w:val="clear" w:color="auto" w:fill="FFFFFF"/>
        </w:rPr>
        <w:t xml:space="preserve">m lịch và nghỉ lễ </w:t>
      </w:r>
      <w:r w:rsidR="00C3254D">
        <w:rPr>
          <w:rFonts w:asciiTheme="majorHAnsi" w:hAnsiTheme="majorHAnsi" w:cstheme="majorHAnsi"/>
          <w:color w:val="000000"/>
          <w:szCs w:val="28"/>
          <w:shd w:val="clear" w:color="auto" w:fill="FFFFFF"/>
          <w:lang w:val="en-US"/>
        </w:rPr>
        <w:t>Q</w:t>
      </w:r>
      <w:r w:rsidR="00C3254D" w:rsidRPr="00C3254D">
        <w:rPr>
          <w:rFonts w:asciiTheme="majorHAnsi" w:hAnsiTheme="majorHAnsi" w:cstheme="majorHAnsi"/>
          <w:color w:val="000000"/>
          <w:szCs w:val="28"/>
          <w:shd w:val="clear" w:color="auto" w:fill="FFFFFF"/>
        </w:rPr>
        <w:t>uốc khánh năm 2024 đối với cán bộ, công chức, viên chức và người lao động</w:t>
      </w:r>
      <w:bookmarkEnd w:id="1"/>
      <w:r w:rsidR="00C3254D" w:rsidRPr="00C3254D">
        <w:rPr>
          <w:rFonts w:asciiTheme="majorHAnsi" w:hAnsiTheme="majorHAnsi" w:cstheme="majorHAnsi"/>
          <w:color w:val="212529"/>
          <w:szCs w:val="28"/>
          <w:shd w:val="clear" w:color="auto" w:fill="FFFFFF"/>
        </w:rPr>
        <w:t>.</w:t>
      </w:r>
    </w:p>
    <w:p w:rsidR="009A6401" w:rsidRPr="00F274A3" w:rsidRDefault="009A6401" w:rsidP="009C5B96">
      <w:pPr>
        <w:spacing w:before="120" w:after="0" w:line="240" w:lineRule="auto"/>
        <w:ind w:firstLine="720"/>
        <w:jc w:val="both"/>
        <w:rPr>
          <w:color w:val="000000"/>
          <w:spacing w:val="-8"/>
          <w:szCs w:val="28"/>
          <w:shd w:val="clear" w:color="auto" w:fill="FFFFFF"/>
        </w:rPr>
      </w:pPr>
      <w:r w:rsidRPr="00F274A3">
        <w:rPr>
          <w:color w:val="000000"/>
          <w:spacing w:val="-8"/>
          <w:szCs w:val="28"/>
          <w:shd w:val="clear" w:color="auto" w:fill="FFFFFF"/>
        </w:rPr>
        <w:t xml:space="preserve">UBND huyện </w:t>
      </w:r>
      <w:r w:rsidR="00C214B8" w:rsidRPr="00F274A3">
        <w:rPr>
          <w:color w:val="000000"/>
          <w:spacing w:val="-8"/>
          <w:szCs w:val="28"/>
          <w:shd w:val="clear" w:color="auto" w:fill="FFFFFF"/>
        </w:rPr>
        <w:t xml:space="preserve">Gia Bình </w:t>
      </w:r>
      <w:r w:rsidRPr="00F274A3">
        <w:rPr>
          <w:color w:val="000000"/>
          <w:spacing w:val="-8"/>
          <w:szCs w:val="28"/>
          <w:shd w:val="clear" w:color="auto" w:fill="FFFFFF"/>
        </w:rPr>
        <w:t>thông báo lịch nghỉ lễ Quốc khánh 02/9/202</w:t>
      </w:r>
      <w:r w:rsidR="00C3254D">
        <w:rPr>
          <w:color w:val="000000"/>
          <w:spacing w:val="-8"/>
          <w:szCs w:val="28"/>
          <w:shd w:val="clear" w:color="auto" w:fill="FFFFFF"/>
          <w:lang w:val="en-US"/>
        </w:rPr>
        <w:t>4</w:t>
      </w:r>
      <w:r w:rsidRPr="00F274A3">
        <w:rPr>
          <w:color w:val="000000"/>
          <w:spacing w:val="-8"/>
          <w:szCs w:val="28"/>
          <w:shd w:val="clear" w:color="auto" w:fill="FFFFFF"/>
        </w:rPr>
        <w:t xml:space="preserve"> như sau:</w:t>
      </w:r>
    </w:p>
    <w:p w:rsidR="00C3254D" w:rsidRPr="00C3254D" w:rsidRDefault="009A6401" w:rsidP="009C5B96">
      <w:pPr>
        <w:spacing w:before="120" w:after="0" w:line="240" w:lineRule="auto"/>
        <w:ind w:firstLine="720"/>
        <w:jc w:val="both"/>
        <w:rPr>
          <w:rFonts w:asciiTheme="majorHAnsi" w:hAnsiTheme="majorHAnsi" w:cstheme="majorHAnsi"/>
          <w:color w:val="000000" w:themeColor="text1"/>
          <w:szCs w:val="28"/>
        </w:rPr>
      </w:pPr>
      <w:r w:rsidRPr="00C3254D">
        <w:rPr>
          <w:rFonts w:asciiTheme="majorHAnsi" w:hAnsiTheme="majorHAnsi" w:cstheme="majorHAnsi"/>
          <w:color w:val="000000" w:themeColor="text1"/>
          <w:szCs w:val="28"/>
          <w:shd w:val="clear" w:color="auto" w:fill="FFFFFF"/>
        </w:rPr>
        <w:t>1. C</w:t>
      </w:r>
      <w:r w:rsidRPr="00C3254D">
        <w:rPr>
          <w:rFonts w:asciiTheme="majorHAnsi" w:hAnsiTheme="majorHAnsi" w:cstheme="majorHAnsi"/>
          <w:color w:val="000000" w:themeColor="text1"/>
          <w:spacing w:val="-4"/>
          <w:szCs w:val="28"/>
          <w:shd w:val="clear" w:color="auto" w:fill="FFFFFF"/>
        </w:rPr>
        <w:t>án bộ, công chức, viên chức, người lao động các cơ quan, ban, ngành, đoàn thể huyện và các xã, thị trấn n</w:t>
      </w:r>
      <w:r w:rsidRPr="00C3254D">
        <w:rPr>
          <w:rFonts w:asciiTheme="majorHAnsi" w:hAnsiTheme="majorHAnsi" w:cstheme="majorHAnsi"/>
          <w:color w:val="000000" w:themeColor="text1"/>
          <w:szCs w:val="28"/>
          <w:shd w:val="clear" w:color="auto" w:fill="FFFFFF"/>
        </w:rPr>
        <w:t xml:space="preserve">ghỉ 04 ngày liên tục, </w:t>
      </w:r>
      <w:r w:rsidR="00C3254D" w:rsidRPr="00C3254D">
        <w:rPr>
          <w:rFonts w:asciiTheme="majorHAnsi" w:hAnsiTheme="majorHAnsi" w:cstheme="majorHAnsi"/>
          <w:color w:val="000000" w:themeColor="text1"/>
          <w:szCs w:val="28"/>
        </w:rPr>
        <w:t xml:space="preserve">từ ngày 31/8/2024 </w:t>
      </w:r>
      <w:r w:rsidR="00C3254D" w:rsidRPr="00C3254D">
        <w:rPr>
          <w:rFonts w:asciiTheme="majorHAnsi" w:hAnsiTheme="majorHAnsi" w:cstheme="majorHAnsi"/>
          <w:color w:val="000000" w:themeColor="text1"/>
          <w:szCs w:val="28"/>
          <w:lang w:val="en-US"/>
        </w:rPr>
        <w:t>(</w:t>
      </w:r>
      <w:proofErr w:type="spellStart"/>
      <w:r w:rsidR="00C3254D" w:rsidRPr="00C3254D">
        <w:rPr>
          <w:rFonts w:asciiTheme="majorHAnsi" w:hAnsiTheme="majorHAnsi" w:cstheme="majorHAnsi"/>
          <w:color w:val="000000" w:themeColor="text1"/>
          <w:szCs w:val="28"/>
          <w:lang w:val="en-US"/>
        </w:rPr>
        <w:t>Thứ</w:t>
      </w:r>
      <w:proofErr w:type="spellEnd"/>
      <w:r w:rsidR="00C3254D" w:rsidRPr="00C3254D">
        <w:rPr>
          <w:rFonts w:asciiTheme="majorHAnsi" w:hAnsiTheme="majorHAnsi" w:cstheme="majorHAnsi"/>
          <w:color w:val="000000" w:themeColor="text1"/>
          <w:szCs w:val="28"/>
          <w:lang w:val="en-US"/>
        </w:rPr>
        <w:t xml:space="preserve"> 7) </w:t>
      </w:r>
      <w:r w:rsidR="00C3254D" w:rsidRPr="00C3254D">
        <w:rPr>
          <w:rFonts w:asciiTheme="majorHAnsi" w:hAnsiTheme="majorHAnsi" w:cstheme="majorHAnsi"/>
          <w:color w:val="000000" w:themeColor="text1"/>
          <w:szCs w:val="28"/>
        </w:rPr>
        <w:t>đến hết ngày 03/9/2024</w:t>
      </w:r>
      <w:r w:rsidR="00C3254D" w:rsidRPr="00C3254D">
        <w:rPr>
          <w:rFonts w:asciiTheme="majorHAnsi" w:hAnsiTheme="majorHAnsi" w:cstheme="majorHAnsi"/>
          <w:color w:val="000000" w:themeColor="text1"/>
          <w:szCs w:val="28"/>
          <w:lang w:val="en-US"/>
        </w:rPr>
        <w:t xml:space="preserve"> (</w:t>
      </w:r>
      <w:proofErr w:type="spellStart"/>
      <w:r w:rsidR="00C3254D" w:rsidRPr="00C3254D">
        <w:rPr>
          <w:rFonts w:asciiTheme="majorHAnsi" w:hAnsiTheme="majorHAnsi" w:cstheme="majorHAnsi"/>
          <w:color w:val="000000" w:themeColor="text1"/>
          <w:szCs w:val="28"/>
          <w:lang w:val="en-US"/>
        </w:rPr>
        <w:t>Thứ</w:t>
      </w:r>
      <w:proofErr w:type="spellEnd"/>
      <w:r w:rsidR="00C3254D" w:rsidRPr="00C3254D">
        <w:rPr>
          <w:rFonts w:asciiTheme="majorHAnsi" w:hAnsiTheme="majorHAnsi" w:cstheme="majorHAnsi"/>
          <w:color w:val="000000" w:themeColor="text1"/>
          <w:szCs w:val="28"/>
          <w:lang w:val="en-US"/>
        </w:rPr>
        <w:t xml:space="preserve"> 3)</w:t>
      </w:r>
      <w:r w:rsidR="00C3254D" w:rsidRPr="00C3254D">
        <w:rPr>
          <w:rFonts w:asciiTheme="majorHAnsi" w:hAnsiTheme="majorHAnsi" w:cstheme="majorHAnsi"/>
          <w:color w:val="000000" w:themeColor="text1"/>
          <w:szCs w:val="28"/>
        </w:rPr>
        <w:t>.</w:t>
      </w:r>
    </w:p>
    <w:p w:rsidR="009A6401" w:rsidRPr="00864AD3" w:rsidRDefault="009A6401" w:rsidP="009C5B96">
      <w:pPr>
        <w:spacing w:before="120" w:after="0" w:line="240" w:lineRule="auto"/>
        <w:ind w:firstLine="720"/>
        <w:jc w:val="both"/>
        <w:rPr>
          <w:color w:val="000000"/>
          <w:szCs w:val="28"/>
          <w:shd w:val="clear" w:color="auto" w:fill="FFFFFF"/>
        </w:rPr>
      </w:pPr>
      <w:r w:rsidRPr="00864AD3">
        <w:rPr>
          <w:color w:val="000000"/>
          <w:szCs w:val="28"/>
          <w:shd w:val="clear" w:color="auto" w:fill="FFFFFF"/>
        </w:rPr>
        <w:t xml:space="preserve">2. Trong thời gian nghỉ trên, các cơ quan, ban, ngành huyện; các xã, thị trấn phân công trực phù hợp với đặc điểm tình hình cơ quan, đơn vị để bảo vệ an ninh, trật tự và giải quyết các công việc đột xuất </w:t>
      </w:r>
      <w:r w:rsidRPr="00864AD3">
        <w:rPr>
          <w:i/>
          <w:color w:val="000000"/>
          <w:szCs w:val="28"/>
          <w:shd w:val="clear" w:color="auto" w:fill="FFFFFF"/>
        </w:rPr>
        <w:t>(nếu có).</w:t>
      </w:r>
    </w:p>
    <w:p w:rsidR="009A6401" w:rsidRPr="00864AD3" w:rsidRDefault="009A6401" w:rsidP="009C5B96">
      <w:pPr>
        <w:spacing w:before="120" w:after="0" w:line="240" w:lineRule="auto"/>
        <w:ind w:firstLine="720"/>
        <w:jc w:val="both"/>
        <w:rPr>
          <w:color w:val="000000"/>
          <w:szCs w:val="28"/>
          <w:shd w:val="clear" w:color="auto" w:fill="FFFFFF"/>
        </w:rPr>
      </w:pPr>
      <w:r w:rsidRPr="00864AD3">
        <w:rPr>
          <w:color w:val="000000"/>
          <w:szCs w:val="28"/>
          <w:shd w:val="clear" w:color="auto" w:fill="FFFFFF"/>
        </w:rPr>
        <w:t>UBND huyện Gia Bình thông báo để các cơ quan</w:t>
      </w:r>
      <w:r w:rsidR="00B71FF2" w:rsidRPr="00B71FF2">
        <w:rPr>
          <w:color w:val="000000"/>
          <w:szCs w:val="28"/>
          <w:shd w:val="clear" w:color="auto" w:fill="FFFFFF"/>
        </w:rPr>
        <w:t>, đơn vị</w:t>
      </w:r>
      <w:r w:rsidRPr="00864AD3">
        <w:rPr>
          <w:color w:val="000000"/>
          <w:szCs w:val="28"/>
          <w:shd w:val="clear" w:color="auto" w:fill="FFFFFF"/>
        </w:rPr>
        <w:t xml:space="preserve"> và các xã, thị trấn biết, thực hiện./.</w:t>
      </w:r>
    </w:p>
    <w:p w:rsidR="009A6401" w:rsidRDefault="009A6401" w:rsidP="009A6401">
      <w:pPr>
        <w:spacing w:before="120" w:after="0" w:line="240" w:lineRule="auto"/>
        <w:ind w:firstLine="720"/>
        <w:jc w:val="both"/>
        <w:rPr>
          <w:color w:val="000000"/>
          <w:szCs w:val="28"/>
          <w:shd w:val="clear" w:color="auto" w:fill="FFFFFF"/>
        </w:rPr>
      </w:pPr>
    </w:p>
    <w:tbl>
      <w:tblPr>
        <w:tblW w:w="0" w:type="auto"/>
        <w:jc w:val="center"/>
        <w:tblLook w:val="01E0" w:firstRow="1" w:lastRow="1" w:firstColumn="1" w:lastColumn="1" w:noHBand="0" w:noVBand="0"/>
      </w:tblPr>
      <w:tblGrid>
        <w:gridCol w:w="4662"/>
        <w:gridCol w:w="4374"/>
      </w:tblGrid>
      <w:tr w:rsidR="009A6401" w:rsidRPr="00BA16E8" w:rsidTr="00610405">
        <w:trPr>
          <w:jc w:val="center"/>
        </w:trPr>
        <w:tc>
          <w:tcPr>
            <w:tcW w:w="4662" w:type="dxa"/>
          </w:tcPr>
          <w:p w:rsidR="009A6401" w:rsidRPr="00BA16E8" w:rsidRDefault="009A6401" w:rsidP="00610405">
            <w:pPr>
              <w:spacing w:after="0" w:line="240" w:lineRule="auto"/>
              <w:jc w:val="both"/>
              <w:rPr>
                <w:b/>
                <w:i/>
                <w:sz w:val="24"/>
              </w:rPr>
            </w:pPr>
            <w:r w:rsidRPr="00BA16E8">
              <w:rPr>
                <w:b/>
                <w:i/>
                <w:sz w:val="24"/>
              </w:rPr>
              <w:t>Nơi nhận:</w:t>
            </w:r>
          </w:p>
          <w:p w:rsidR="009A6401" w:rsidRPr="00BA16E8" w:rsidRDefault="009A6401" w:rsidP="00610405">
            <w:pPr>
              <w:spacing w:after="0" w:line="240" w:lineRule="auto"/>
              <w:rPr>
                <w:sz w:val="22"/>
              </w:rPr>
            </w:pPr>
            <w:r w:rsidRPr="00BA16E8">
              <w:rPr>
                <w:sz w:val="22"/>
              </w:rPr>
              <w:t xml:space="preserve">- </w:t>
            </w:r>
            <w:r>
              <w:rPr>
                <w:sz w:val="22"/>
              </w:rPr>
              <w:t>TT.</w:t>
            </w:r>
            <w:r w:rsidRPr="00BA16E8">
              <w:rPr>
                <w:sz w:val="22"/>
              </w:rPr>
              <w:t xml:space="preserve"> Huyện ủy</w:t>
            </w:r>
            <w:r>
              <w:rPr>
                <w:sz w:val="22"/>
              </w:rPr>
              <w:t xml:space="preserve">, </w:t>
            </w:r>
            <w:r w:rsidRPr="00BA16E8">
              <w:rPr>
                <w:sz w:val="22"/>
              </w:rPr>
              <w:t>HĐND huyện (b/c);</w:t>
            </w:r>
          </w:p>
          <w:p w:rsidR="009A6401" w:rsidRPr="00BA16E8" w:rsidRDefault="009A6401" w:rsidP="00610405">
            <w:pPr>
              <w:spacing w:after="0" w:line="240" w:lineRule="auto"/>
              <w:rPr>
                <w:sz w:val="22"/>
              </w:rPr>
            </w:pPr>
            <w:r w:rsidRPr="00BA16E8">
              <w:rPr>
                <w:sz w:val="22"/>
              </w:rPr>
              <w:t>- Chủ tịch, các Phó Chủ tịch UBND huyện;</w:t>
            </w:r>
          </w:p>
          <w:p w:rsidR="009A6401" w:rsidRPr="00BA16E8" w:rsidRDefault="009A6401" w:rsidP="00610405">
            <w:pPr>
              <w:spacing w:after="0" w:line="240" w:lineRule="auto"/>
              <w:rPr>
                <w:sz w:val="22"/>
              </w:rPr>
            </w:pPr>
            <w:r w:rsidRPr="00BA16E8">
              <w:rPr>
                <w:sz w:val="22"/>
              </w:rPr>
              <w:t>- Các cơ quan, ban, ngành, đoàn thể huyện;</w:t>
            </w:r>
          </w:p>
          <w:p w:rsidR="009A6401" w:rsidRPr="00BA16E8" w:rsidRDefault="009A6401" w:rsidP="00610405">
            <w:pPr>
              <w:spacing w:after="0" w:line="240" w:lineRule="auto"/>
              <w:rPr>
                <w:sz w:val="22"/>
              </w:rPr>
            </w:pPr>
            <w:r w:rsidRPr="00BA16E8">
              <w:rPr>
                <w:sz w:val="22"/>
              </w:rPr>
              <w:t xml:space="preserve">- Các CQ, đơn vị Tỉnh đóng trên địa bàn huyện; </w:t>
            </w:r>
          </w:p>
          <w:p w:rsidR="009A6401" w:rsidRPr="00BA16E8" w:rsidRDefault="009A6401" w:rsidP="00610405">
            <w:pPr>
              <w:spacing w:after="0" w:line="240" w:lineRule="auto"/>
              <w:rPr>
                <w:sz w:val="22"/>
              </w:rPr>
            </w:pPr>
            <w:r w:rsidRPr="00BA16E8">
              <w:rPr>
                <w:sz w:val="22"/>
              </w:rPr>
              <w:t>-</w:t>
            </w:r>
            <w:r w:rsidRPr="00833299">
              <w:rPr>
                <w:sz w:val="22"/>
              </w:rPr>
              <w:t xml:space="preserve"> Đảng ủy,</w:t>
            </w:r>
            <w:r w:rsidRPr="00BA16E8">
              <w:rPr>
                <w:sz w:val="22"/>
              </w:rPr>
              <w:t xml:space="preserve"> HĐND, UBND các xã, thị trấn;</w:t>
            </w:r>
          </w:p>
          <w:p w:rsidR="009A6401" w:rsidRPr="00BA16E8" w:rsidRDefault="009A6401" w:rsidP="00610405">
            <w:pPr>
              <w:spacing w:after="0" w:line="240" w:lineRule="auto"/>
              <w:jc w:val="both"/>
              <w:rPr>
                <w:sz w:val="22"/>
              </w:rPr>
            </w:pPr>
            <w:r w:rsidRPr="00BA16E8">
              <w:rPr>
                <w:sz w:val="22"/>
              </w:rPr>
              <w:t>- Cổng thông tin điện tử huyện;</w:t>
            </w:r>
          </w:p>
          <w:p w:rsidR="009A6401" w:rsidRPr="00BA16E8" w:rsidRDefault="009A6401" w:rsidP="00610405">
            <w:pPr>
              <w:spacing w:after="0" w:line="240" w:lineRule="auto"/>
              <w:jc w:val="both"/>
              <w:rPr>
                <w:sz w:val="24"/>
              </w:rPr>
            </w:pPr>
            <w:r w:rsidRPr="00BA16E8">
              <w:rPr>
                <w:sz w:val="22"/>
              </w:rPr>
              <w:t>- CVP, các Phó CVP, lưu</w:t>
            </w:r>
            <w:r w:rsidRPr="00833299">
              <w:rPr>
                <w:sz w:val="22"/>
              </w:rPr>
              <w:t>:</w:t>
            </w:r>
            <w:r w:rsidRPr="00BA16E8">
              <w:rPr>
                <w:sz w:val="22"/>
              </w:rPr>
              <w:t xml:space="preserve"> VT.</w:t>
            </w:r>
          </w:p>
        </w:tc>
        <w:tc>
          <w:tcPr>
            <w:tcW w:w="4374" w:type="dxa"/>
          </w:tcPr>
          <w:p w:rsidR="009A6401" w:rsidRPr="00BA16E8" w:rsidRDefault="009A6401" w:rsidP="00610405">
            <w:pPr>
              <w:spacing w:after="0" w:line="240" w:lineRule="auto"/>
              <w:jc w:val="center"/>
              <w:rPr>
                <w:b/>
                <w:sz w:val="26"/>
              </w:rPr>
            </w:pPr>
            <w:r w:rsidRPr="00BA16E8">
              <w:rPr>
                <w:b/>
                <w:sz w:val="26"/>
              </w:rPr>
              <w:t>TL. CHỦ TỊCH</w:t>
            </w:r>
          </w:p>
          <w:p w:rsidR="009A6401" w:rsidRDefault="00C3254D" w:rsidP="00610405">
            <w:pPr>
              <w:spacing w:after="0" w:line="240" w:lineRule="auto"/>
              <w:jc w:val="center"/>
              <w:rPr>
                <w:b/>
                <w:sz w:val="26"/>
              </w:rPr>
            </w:pPr>
            <w:r>
              <w:rPr>
                <w:b/>
                <w:sz w:val="26"/>
                <w:lang w:val="en-US"/>
              </w:rPr>
              <w:t xml:space="preserve">KT. </w:t>
            </w:r>
            <w:r w:rsidR="009A6401" w:rsidRPr="00BA16E8">
              <w:rPr>
                <w:b/>
                <w:sz w:val="26"/>
              </w:rPr>
              <w:t>CHÁNH VĂN PHÒNG</w:t>
            </w:r>
          </w:p>
          <w:p w:rsidR="00C3254D" w:rsidRPr="00C3254D" w:rsidRDefault="00C3254D" w:rsidP="00610405">
            <w:pPr>
              <w:spacing w:after="0" w:line="240" w:lineRule="auto"/>
              <w:jc w:val="center"/>
              <w:rPr>
                <w:b/>
                <w:sz w:val="26"/>
                <w:lang w:val="en-US"/>
              </w:rPr>
            </w:pPr>
            <w:r>
              <w:rPr>
                <w:b/>
                <w:sz w:val="26"/>
                <w:lang w:val="en-US"/>
              </w:rPr>
              <w:t>PHÓ CHÁNH VĂN PHÒNG</w:t>
            </w:r>
          </w:p>
          <w:p w:rsidR="009A6401" w:rsidRPr="00BA16E8" w:rsidRDefault="009A6401" w:rsidP="00610405">
            <w:pPr>
              <w:spacing w:after="0" w:line="240" w:lineRule="auto"/>
              <w:jc w:val="center"/>
            </w:pPr>
          </w:p>
          <w:p w:rsidR="009A6401" w:rsidRPr="00BA16E8" w:rsidRDefault="009A6401" w:rsidP="00610405">
            <w:pPr>
              <w:spacing w:after="0" w:line="240" w:lineRule="auto"/>
              <w:jc w:val="center"/>
            </w:pPr>
          </w:p>
          <w:p w:rsidR="009A6401" w:rsidRPr="00BA16E8" w:rsidRDefault="009A6401" w:rsidP="00610405">
            <w:pPr>
              <w:spacing w:after="0" w:line="240" w:lineRule="auto"/>
              <w:jc w:val="center"/>
            </w:pPr>
          </w:p>
          <w:p w:rsidR="009A6401" w:rsidRPr="00BA16E8" w:rsidRDefault="009A6401" w:rsidP="00610405">
            <w:pPr>
              <w:spacing w:after="0" w:line="240" w:lineRule="auto"/>
              <w:jc w:val="center"/>
            </w:pPr>
          </w:p>
          <w:p w:rsidR="009A6401" w:rsidRPr="00BA16E8" w:rsidRDefault="009A6401" w:rsidP="00610405">
            <w:pPr>
              <w:spacing w:after="0" w:line="240" w:lineRule="auto"/>
              <w:jc w:val="center"/>
            </w:pPr>
          </w:p>
          <w:p w:rsidR="009A6401" w:rsidRPr="00E65D0E" w:rsidRDefault="00C3254D" w:rsidP="00610405">
            <w:pPr>
              <w:spacing w:after="0" w:line="240" w:lineRule="auto"/>
              <w:jc w:val="center"/>
              <w:rPr>
                <w:b/>
                <w:lang w:val="en-US"/>
              </w:rPr>
            </w:pPr>
            <w:proofErr w:type="spellStart"/>
            <w:r>
              <w:rPr>
                <w:b/>
                <w:lang w:val="en-US"/>
              </w:rPr>
              <w:t>Nguyễn</w:t>
            </w:r>
            <w:proofErr w:type="spellEnd"/>
            <w:r>
              <w:rPr>
                <w:b/>
                <w:lang w:val="en-US"/>
              </w:rPr>
              <w:t xml:space="preserve"> </w:t>
            </w:r>
            <w:proofErr w:type="spellStart"/>
            <w:r>
              <w:rPr>
                <w:b/>
                <w:lang w:val="en-US"/>
              </w:rPr>
              <w:t>Thanh</w:t>
            </w:r>
            <w:proofErr w:type="spellEnd"/>
            <w:r>
              <w:rPr>
                <w:b/>
                <w:lang w:val="en-US"/>
              </w:rPr>
              <w:t xml:space="preserve"> </w:t>
            </w:r>
            <w:proofErr w:type="spellStart"/>
            <w:r>
              <w:rPr>
                <w:b/>
                <w:lang w:val="en-US"/>
              </w:rPr>
              <w:t>Tùng</w:t>
            </w:r>
            <w:proofErr w:type="spellEnd"/>
          </w:p>
        </w:tc>
      </w:tr>
    </w:tbl>
    <w:p w:rsidR="009A6401" w:rsidRDefault="009A6401"/>
    <w:p w:rsidR="009A6401" w:rsidRDefault="009A6401"/>
    <w:p w:rsidR="009A6401" w:rsidRDefault="009A6401"/>
    <w:p w:rsidR="009A6401" w:rsidRDefault="009A6401"/>
    <w:p w:rsidR="009A6401" w:rsidRDefault="009A6401"/>
    <w:p w:rsidR="00FF3687" w:rsidRDefault="00FF3687" w:rsidP="006227B7">
      <w:pPr>
        <w:spacing w:before="120"/>
        <w:ind w:firstLine="720"/>
        <w:jc w:val="both"/>
        <w:rPr>
          <w:color w:val="000000"/>
          <w:szCs w:val="30"/>
          <w:shd w:val="clear" w:color="auto" w:fill="FFFFFF"/>
        </w:rPr>
      </w:pPr>
    </w:p>
    <w:sectPr w:rsidR="00FF3687" w:rsidSect="00F86699">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B7"/>
    <w:rsid w:val="00064290"/>
    <w:rsid w:val="0029612C"/>
    <w:rsid w:val="00321124"/>
    <w:rsid w:val="00502C0F"/>
    <w:rsid w:val="006227B7"/>
    <w:rsid w:val="0068265A"/>
    <w:rsid w:val="00782C00"/>
    <w:rsid w:val="00815A6D"/>
    <w:rsid w:val="009A6401"/>
    <w:rsid w:val="009C5B96"/>
    <w:rsid w:val="00A72789"/>
    <w:rsid w:val="00A74C00"/>
    <w:rsid w:val="00A863D6"/>
    <w:rsid w:val="00B71FF2"/>
    <w:rsid w:val="00C214B8"/>
    <w:rsid w:val="00C3254D"/>
    <w:rsid w:val="00C52692"/>
    <w:rsid w:val="00E33888"/>
    <w:rsid w:val="00E62060"/>
    <w:rsid w:val="00E65D0E"/>
    <w:rsid w:val="00EE7245"/>
    <w:rsid w:val="00EF5C43"/>
    <w:rsid w:val="00F274A3"/>
    <w:rsid w:val="00F554E0"/>
    <w:rsid w:val="00F86699"/>
    <w:rsid w:val="00FF36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E7149CC"/>
  <w15:docId w15:val="{11BA0B7A-B0BC-4291-8A16-9DF2404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5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ao-dong-Tien-luong/Thong-bao-5015-TB-LDTBXH-2023-nghi-tet-Am-lich-va-nghi-le-Quoc-khanh-2024-can-bo-cong-chuc-587650.aspx" TargetMode="External"/><Relationship Id="rId4" Type="http://schemas.openxmlformats.org/officeDocument/2006/relationships/hyperlink" Target="http://thuvienphapluat.vn/van-ban/Lao-dong-Tien-luong/Bo-Luat-lao-dong-2012-142187.aspx?anchor=dieu_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Admin</cp:lastModifiedBy>
  <cp:revision>2</cp:revision>
  <dcterms:created xsi:type="dcterms:W3CDTF">2024-08-28T01:47:00Z</dcterms:created>
  <dcterms:modified xsi:type="dcterms:W3CDTF">2024-08-28T01:47:00Z</dcterms:modified>
</cp:coreProperties>
</file>